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35DBF1CD" w14:textId="77777777" w:rsidR="00D3553E" w:rsidRPr="009E159A" w:rsidRDefault="00D3553E" w:rsidP="00FC519A">
      <w:pPr>
        <w:ind w:left="502" w:right="4"/>
        <w:rPr>
          <w:rFonts w:ascii="Verdana" w:hAnsi="Verdana" w:cs="Arial"/>
          <w:color w:val="000000" w:themeColor="text1"/>
          <w:sz w:val="20"/>
          <w:lang w:val="es-ES"/>
        </w:rPr>
      </w:pPr>
    </w:p>
    <w:p w14:paraId="0CDCF3EA" w14:textId="6ECCF31C" w:rsidR="00D3553E" w:rsidRPr="00DC1997" w:rsidRDefault="00D3553E" w:rsidP="00755F84">
      <w:pPr>
        <w:spacing w:line="360" w:lineRule="auto"/>
        <w:ind w:right="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C1997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DC199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recognizes freedom of association as a human right consisting of the power to join and form groups, associations</w:t>
      </w:r>
      <w:r w:rsidR="007077D9" w:rsidRPr="00DC1997">
        <w:rPr>
          <w:rFonts w:ascii="Arial" w:hAnsi="Arial" w:cs="Arial"/>
          <w:color w:val="000000" w:themeColor="text1"/>
          <w:sz w:val="22"/>
          <w:szCs w:val="22"/>
          <w:lang w:val="en"/>
        </w:rPr>
        <w:t>,</w:t>
      </w:r>
      <w:r w:rsidRPr="00DC199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or organizations with lawful objectives, as well as withdraw from them. The company allows its employees to exercise this free right, without coercion to belong, stop belonging or participate</w:t>
      </w:r>
      <w:r w:rsidRPr="00DC1997">
        <w:rPr>
          <w:rFonts w:ascii="Arial" w:hAnsi="Arial" w:cs="Arial"/>
          <w:sz w:val="22"/>
          <w:szCs w:val="22"/>
          <w:lang w:val="en"/>
        </w:rPr>
        <w:t xml:space="preserve"> </w:t>
      </w:r>
      <w:r w:rsidRPr="00DC1997">
        <w:rPr>
          <w:rFonts w:ascii="Arial" w:hAnsi="Arial" w:cs="Arial"/>
          <w:color w:val="000000" w:themeColor="text1"/>
          <w:sz w:val="22"/>
          <w:szCs w:val="22"/>
          <w:lang w:val="en"/>
        </w:rPr>
        <w:t>in associations for lawful purposes. This is without prejudice to their work functions in any way.</w:t>
      </w:r>
    </w:p>
    <w:p w14:paraId="7530F101" w14:textId="10ECCCF5" w:rsidR="00573A4D" w:rsidRDefault="00573A4D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  <w:bookmarkStart w:id="0" w:name="_GoBack"/>
      <w:bookmarkEnd w:id="0"/>
    </w:p>
    <w:p w14:paraId="677F8E32" w14:textId="237F0109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5A578D2F" w14:textId="6BD038E3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2E233D20" w14:textId="18ECB464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4BD129E8" w14:textId="3241915C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1872355D" w14:textId="7075FA70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791589BA" w14:textId="4A51AC44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3A4A84BF" w14:textId="57D35745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61C7E1A2" w14:textId="4C27EF73" w:rsidR="00771C39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3319E253" w14:textId="77777777" w:rsidR="00771C39" w:rsidRPr="00DC1997" w:rsidRDefault="00771C39" w:rsidP="00755F84">
      <w:pPr>
        <w:spacing w:line="360" w:lineRule="auto"/>
        <w:ind w:right="4"/>
        <w:jc w:val="center"/>
        <w:rPr>
          <w:rStyle w:val="e24kjd"/>
          <w:rFonts w:ascii="Arial" w:hAnsi="Arial" w:cs="Arial"/>
          <w:sz w:val="22"/>
          <w:szCs w:val="22"/>
        </w:rPr>
      </w:pPr>
    </w:p>
    <w:p w14:paraId="04B90BBC" w14:textId="77777777" w:rsidR="00FC519A" w:rsidRPr="00DC1997" w:rsidRDefault="00FC519A" w:rsidP="00FC519A">
      <w:pPr>
        <w:ind w:right="4"/>
        <w:rPr>
          <w:rFonts w:ascii="Arial" w:hAnsi="Arial" w:cs="Arial"/>
          <w:sz w:val="22"/>
          <w:szCs w:val="22"/>
        </w:rPr>
      </w:pPr>
    </w:p>
    <w:p w14:paraId="4A03D7BB" w14:textId="77777777" w:rsidR="00FC519A" w:rsidRPr="00DC1997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DC1997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1C495C47" w:rsidR="00FC519A" w:rsidRPr="00DC1997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eastAsia="es-MX"/>
              </w:rPr>
            </w:pPr>
            <w:r w:rsidRPr="00DC1997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</w:t>
            </w:r>
            <w:r w:rsidR="007077D9" w:rsidRPr="00DC1997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ame</w:t>
            </w:r>
          </w:p>
          <w:p w14:paraId="6435C29C" w14:textId="77777777" w:rsidR="00FC519A" w:rsidRPr="00DC1997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DC1997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7D77D267" w14:textId="77777777" w:rsidR="00FC519A" w:rsidRPr="00DC1997" w:rsidRDefault="00FC519A" w:rsidP="00FC519A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DC1997">
              <w:rPr>
                <w:rFonts w:ascii="Arial" w:hAnsi="Arial" w:cs="Arial"/>
                <w:sz w:val="22"/>
                <w:szCs w:val="22"/>
                <w:lang w:val="en"/>
              </w:rPr>
              <w:t xml:space="preserve">Date: </w:t>
            </w:r>
            <w:r w:rsidRPr="00DC1997">
              <w:rPr>
                <w:rFonts w:ascii="Arial" w:hAnsi="Arial" w:cs="Arial"/>
                <w:sz w:val="22"/>
                <w:szCs w:val="22"/>
                <w:highlight w:val="yellow"/>
                <w:lang w:val="en"/>
              </w:rPr>
              <w:t xml:space="preserve"> DD/MM/YYYY</w:t>
            </w:r>
          </w:p>
          <w:p w14:paraId="78CFC3A8" w14:textId="77777777" w:rsidR="00FC519A" w:rsidRPr="00DC1997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DC1997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2CCA3021" w14:textId="63A53010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5331B9FE" w14:textId="35B9197E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913D6E9" w14:textId="29285DD8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CA4FFF6" w14:textId="20238F61" w:rsidR="006D6EAB" w:rsidRPr="00DC1997" w:rsidRDefault="006D6EAB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0F402F7E" w14:textId="2C6ABD0B" w:rsidR="00FC519A" w:rsidRPr="00DC1997" w:rsidRDefault="00FC519A" w:rsidP="00FC519A">
      <w:pPr>
        <w:ind w:right="4"/>
        <w:rPr>
          <w:rFonts w:ascii="Arial" w:hAnsi="Arial" w:cs="Arial"/>
          <w:b/>
          <w:sz w:val="22"/>
          <w:szCs w:val="22"/>
        </w:rPr>
      </w:pPr>
    </w:p>
    <w:p w14:paraId="15E31D09" w14:textId="44DDAFC8" w:rsidR="00FC519A" w:rsidRPr="007077D9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07AD751F" w14:textId="2472DFCF" w:rsidR="00FC519A" w:rsidRPr="007077D9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6600CEDB" w14:textId="480C8C69" w:rsidR="00FC519A" w:rsidRPr="007077D9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247384B8" w14:textId="77777777" w:rsidR="00FC519A" w:rsidRPr="007077D9" w:rsidRDefault="00FC519A" w:rsidP="00FC519A">
      <w:pPr>
        <w:ind w:right="4"/>
        <w:rPr>
          <w:rFonts w:ascii="Verdana" w:hAnsi="Verdana" w:cs="Arial"/>
          <w:b/>
          <w:sz w:val="20"/>
        </w:rPr>
      </w:pPr>
    </w:p>
    <w:p w14:paraId="595774DE" w14:textId="0B2B567F" w:rsidR="006D6EAB" w:rsidRPr="007077D9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18A2048E" w14:textId="1A957AD4" w:rsidR="006D6EAB" w:rsidRPr="007077D9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7395D62D" w14:textId="77777777" w:rsidR="006D6EAB" w:rsidRPr="007077D9" w:rsidRDefault="006D6EAB" w:rsidP="00FC519A">
      <w:pPr>
        <w:ind w:right="4"/>
        <w:rPr>
          <w:rFonts w:ascii="Verdana" w:hAnsi="Verdana" w:cs="Arial"/>
          <w:b/>
          <w:sz w:val="20"/>
        </w:rPr>
      </w:pPr>
    </w:p>
    <w:p w14:paraId="17EC79D0" w14:textId="6095BA1F" w:rsidR="00A42397" w:rsidRPr="00A42397" w:rsidRDefault="00A42397" w:rsidP="00FC519A">
      <w:pPr>
        <w:tabs>
          <w:tab w:val="left" w:pos="3960"/>
        </w:tabs>
        <w:ind w:right="4"/>
      </w:pPr>
    </w:p>
    <w:sectPr w:rsidR="00A42397" w:rsidRPr="00A42397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6AA30" w14:textId="77777777" w:rsidR="00710F73" w:rsidRDefault="00710F73" w:rsidP="001142BB">
      <w:r>
        <w:rPr>
          <w:lang w:val="en"/>
        </w:rPr>
        <w:separator/>
      </w:r>
    </w:p>
  </w:endnote>
  <w:endnote w:type="continuationSeparator" w:id="0">
    <w:p w14:paraId="67061F17" w14:textId="77777777" w:rsidR="00710F73" w:rsidRDefault="00710F73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B3A6698" w:rsidR="00DD3F64" w:rsidRPr="00DC1997" w:rsidRDefault="00DD3F64" w:rsidP="00DD3F64">
    <w:pPr>
      <w:pStyle w:val="Footer"/>
      <w:jc w:val="right"/>
      <w:rPr>
        <w:rFonts w:ascii="Arial" w:hAnsi="Arial" w:cs="Arial"/>
        <w:sz w:val="22"/>
        <w:szCs w:val="22"/>
      </w:rPr>
    </w:pPr>
    <w:r w:rsidRPr="00DC1997">
      <w:rPr>
        <w:rFonts w:ascii="Arial" w:hAnsi="Arial" w:cs="Arial"/>
        <w:sz w:val="22"/>
        <w:szCs w:val="22"/>
        <w:lang w:val="en"/>
      </w:rPr>
      <w:t xml:space="preserve">COMPANY NAME </w:t>
    </w:r>
    <w:r w:rsidR="00BB1DE2" w:rsidRPr="00DC1997">
      <w:rPr>
        <w:rFonts w:ascii="Arial" w:hAnsi="Arial" w:cs="Arial"/>
        <w:sz w:val="22"/>
        <w:szCs w:val="22"/>
        <w:lang w:val="en"/>
      </w:rPr>
      <w:tab/>
    </w:r>
    <w:r w:rsidR="00DC1997">
      <w:rPr>
        <w:rFonts w:ascii="Arial" w:hAnsi="Arial" w:cs="Arial"/>
        <w:sz w:val="22"/>
        <w:szCs w:val="22"/>
        <w:lang w:val="en"/>
      </w:rPr>
      <w:t xml:space="preserve">                     </w:t>
    </w:r>
    <w:r w:rsidRPr="00DC1997">
      <w:rPr>
        <w:rFonts w:ascii="Arial" w:hAnsi="Arial" w:cs="Arial"/>
        <w:sz w:val="22"/>
        <w:szCs w:val="22"/>
        <w:lang w:val="en"/>
      </w:rPr>
      <w:t xml:space="preserve">Page </w:t>
    </w:r>
    <w:r w:rsidRPr="00DC1997">
      <w:rPr>
        <w:rFonts w:ascii="Arial" w:hAnsi="Arial" w:cs="Arial"/>
        <w:sz w:val="22"/>
        <w:szCs w:val="22"/>
        <w:lang w:val="en"/>
      </w:rPr>
      <w:fldChar w:fldCharType="begin"/>
    </w:r>
    <w:r w:rsidRPr="00DC1997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DC1997">
      <w:rPr>
        <w:rFonts w:ascii="Arial" w:hAnsi="Arial" w:cs="Arial"/>
        <w:sz w:val="22"/>
        <w:szCs w:val="22"/>
        <w:lang w:val="en"/>
      </w:rPr>
      <w:fldChar w:fldCharType="separate"/>
    </w:r>
    <w:r w:rsidR="001A3F15" w:rsidRPr="00DC1997">
      <w:rPr>
        <w:rFonts w:ascii="Arial" w:hAnsi="Arial" w:cs="Arial"/>
        <w:noProof/>
        <w:sz w:val="22"/>
        <w:szCs w:val="22"/>
        <w:lang w:val="en"/>
      </w:rPr>
      <w:t>1</w:t>
    </w:r>
    <w:r w:rsidRPr="00DC1997">
      <w:rPr>
        <w:rFonts w:ascii="Arial" w:hAnsi="Arial" w:cs="Arial"/>
        <w:sz w:val="22"/>
        <w:szCs w:val="22"/>
        <w:lang w:val="en"/>
      </w:rPr>
      <w:fldChar w:fldCharType="end"/>
    </w:r>
    <w:r w:rsidR="00BB1DE2" w:rsidRPr="00DC1997">
      <w:rPr>
        <w:rFonts w:ascii="Arial" w:hAnsi="Arial" w:cs="Arial"/>
        <w:sz w:val="22"/>
        <w:szCs w:val="22"/>
        <w:lang w:val="en"/>
      </w:rPr>
      <w:t xml:space="preserve"> of</w:t>
    </w:r>
    <w:r w:rsidRPr="00DC1997">
      <w:rPr>
        <w:rFonts w:ascii="Arial" w:hAnsi="Arial" w:cs="Arial"/>
        <w:sz w:val="22"/>
        <w:szCs w:val="22"/>
        <w:lang w:val="en"/>
      </w:rPr>
      <w:t xml:space="preserve">  </w:t>
    </w:r>
    <w:r w:rsidRPr="00DC1997">
      <w:rPr>
        <w:rFonts w:ascii="Arial" w:hAnsi="Arial" w:cs="Arial"/>
        <w:sz w:val="22"/>
        <w:szCs w:val="22"/>
        <w:lang w:val="en"/>
      </w:rPr>
      <w:fldChar w:fldCharType="begin"/>
    </w:r>
    <w:r w:rsidRPr="00DC1997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DC1997">
      <w:rPr>
        <w:rFonts w:ascii="Arial" w:hAnsi="Arial" w:cs="Arial"/>
        <w:sz w:val="22"/>
        <w:szCs w:val="22"/>
        <w:lang w:val="en"/>
      </w:rPr>
      <w:fldChar w:fldCharType="separate"/>
    </w:r>
    <w:r w:rsidR="001A3F15" w:rsidRPr="00DC1997">
      <w:rPr>
        <w:rFonts w:ascii="Arial" w:hAnsi="Arial" w:cs="Arial"/>
        <w:noProof/>
        <w:sz w:val="22"/>
        <w:szCs w:val="22"/>
        <w:lang w:val="en"/>
      </w:rPr>
      <w:t>1</w:t>
    </w:r>
    <w:r w:rsidRPr="00DC1997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0D5F3" w14:textId="77777777" w:rsidR="00710F73" w:rsidRDefault="00710F73" w:rsidP="001142BB">
      <w:r>
        <w:rPr>
          <w:lang w:val="en"/>
        </w:rPr>
        <w:separator/>
      </w:r>
    </w:p>
  </w:footnote>
  <w:footnote w:type="continuationSeparator" w:id="0">
    <w:p w14:paraId="0301D6F4" w14:textId="77777777" w:rsidR="00710F73" w:rsidRDefault="00710F73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DC1997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DC1997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DC1997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DC1997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DC1997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21D05F76" w:rsidR="00A42397" w:rsidRPr="00DC1997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C1997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7077D9" w:rsidRPr="00DC1997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C1997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DC1997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C1997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DC1997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DC1997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C1997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C1997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C1997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C1997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C1997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430F817" w:rsidR="00A42397" w:rsidRPr="00DC1997" w:rsidRDefault="00833073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  <w:r w:rsidRPr="00DC1997">
            <w:rPr>
              <w:rFonts w:ascii="Arial" w:hAnsi="Arial" w:cs="Arial"/>
              <w:b/>
              <w:sz w:val="22"/>
              <w:szCs w:val="22"/>
              <w:lang w:val="en"/>
            </w:rPr>
            <w:t xml:space="preserve">Right of </w:t>
          </w:r>
          <w:r w:rsidR="00552AEB" w:rsidRPr="00DC1997">
            <w:rPr>
              <w:rFonts w:ascii="Arial" w:hAnsi="Arial" w:cs="Arial"/>
              <w:b/>
              <w:sz w:val="22"/>
              <w:szCs w:val="22"/>
              <w:lang w:val="en"/>
            </w:rPr>
            <w:t xml:space="preserve">Association </w:t>
          </w:r>
          <w:r w:rsidRPr="00DC1997">
            <w:rPr>
              <w:rFonts w:ascii="Arial" w:hAnsi="Arial" w:cs="Arial"/>
              <w:b/>
              <w:sz w:val="22"/>
              <w:szCs w:val="22"/>
              <w:lang w:val="en"/>
            </w:rPr>
            <w:t>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C1997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2"/>
              <w:lang w:val="es-ES_tradnl"/>
            </w:rPr>
          </w:pPr>
          <w:r w:rsidRPr="00DC1997">
            <w:rPr>
              <w:rFonts w:ascii="Arial" w:hAnsi="Arial" w:cs="Arial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C1997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B5F0F"/>
    <w:rsid w:val="000E5651"/>
    <w:rsid w:val="001142BB"/>
    <w:rsid w:val="0015199B"/>
    <w:rsid w:val="00183773"/>
    <w:rsid w:val="001936D6"/>
    <w:rsid w:val="00193BA7"/>
    <w:rsid w:val="00196065"/>
    <w:rsid w:val="001A3F15"/>
    <w:rsid w:val="001B36BA"/>
    <w:rsid w:val="001D75AF"/>
    <w:rsid w:val="00203229"/>
    <w:rsid w:val="0020757D"/>
    <w:rsid w:val="002A6CE6"/>
    <w:rsid w:val="00357A2F"/>
    <w:rsid w:val="00387926"/>
    <w:rsid w:val="003C321B"/>
    <w:rsid w:val="003C438F"/>
    <w:rsid w:val="003E26B7"/>
    <w:rsid w:val="00457D60"/>
    <w:rsid w:val="00492DD7"/>
    <w:rsid w:val="004C3E10"/>
    <w:rsid w:val="004F5FEE"/>
    <w:rsid w:val="004F6BF4"/>
    <w:rsid w:val="00552AEB"/>
    <w:rsid w:val="00573A4D"/>
    <w:rsid w:val="005A14CB"/>
    <w:rsid w:val="005B55F4"/>
    <w:rsid w:val="006041A0"/>
    <w:rsid w:val="0064392A"/>
    <w:rsid w:val="006C7F98"/>
    <w:rsid w:val="006D6EAB"/>
    <w:rsid w:val="007077D9"/>
    <w:rsid w:val="00710F73"/>
    <w:rsid w:val="0072158D"/>
    <w:rsid w:val="00725FF4"/>
    <w:rsid w:val="00734E9C"/>
    <w:rsid w:val="0074464A"/>
    <w:rsid w:val="00755F84"/>
    <w:rsid w:val="00771C39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3073"/>
    <w:rsid w:val="008347D5"/>
    <w:rsid w:val="0085556E"/>
    <w:rsid w:val="00861976"/>
    <w:rsid w:val="00911117"/>
    <w:rsid w:val="009245A3"/>
    <w:rsid w:val="00931833"/>
    <w:rsid w:val="00931F6C"/>
    <w:rsid w:val="009B78FD"/>
    <w:rsid w:val="009C16AE"/>
    <w:rsid w:val="009C4D1B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BB1DE2"/>
    <w:rsid w:val="00C0294E"/>
    <w:rsid w:val="00D3553E"/>
    <w:rsid w:val="00D42A42"/>
    <w:rsid w:val="00D518EC"/>
    <w:rsid w:val="00DC1997"/>
    <w:rsid w:val="00DD3F64"/>
    <w:rsid w:val="00E1372C"/>
    <w:rsid w:val="00E4383B"/>
    <w:rsid w:val="00E72880"/>
    <w:rsid w:val="00F34E1D"/>
    <w:rsid w:val="00F46CC3"/>
    <w:rsid w:val="00F62A34"/>
    <w:rsid w:val="00FC519A"/>
    <w:rsid w:val="78B6B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6B8C8"/>
  <w14:defaultImageDpi w14:val="32767"/>
  <w15:chartTrackingRefBased/>
  <w15:docId w15:val="{797ED683-0154-44BE-B49A-0A0A685D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A3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F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F15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F15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7</cp:revision>
  <cp:lastPrinted>2020-05-31T23:17:00Z</cp:lastPrinted>
  <dcterms:created xsi:type="dcterms:W3CDTF">2020-09-20T03:53:00Z</dcterms:created>
  <dcterms:modified xsi:type="dcterms:W3CDTF">2021-04-12T19:32:00Z</dcterms:modified>
</cp:coreProperties>
</file>