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EAA1A" w14:textId="77777777" w:rsidR="00CD650D" w:rsidRPr="00CD650D" w:rsidRDefault="00CD650D" w:rsidP="00CD650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2110699C" w14:textId="77777777" w:rsidR="00CD650D" w:rsidRPr="00CD650D" w:rsidRDefault="00CD650D" w:rsidP="001F2A29">
      <w:pPr>
        <w:spacing w:after="200"/>
        <w:jc w:val="both"/>
        <w:rPr>
          <w:rFonts w:ascii="Arial" w:eastAsia="Cambria" w:hAnsi="Arial"/>
          <w:b/>
          <w:sz w:val="22"/>
          <w:szCs w:val="22"/>
          <w:lang w:val="es-MX"/>
        </w:rPr>
      </w:pPr>
      <w:r w:rsidRPr="00CD650D">
        <w:rPr>
          <w:rFonts w:ascii="Arial" w:eastAsia="Cambria" w:hAnsi="Arial"/>
          <w:b/>
          <w:sz w:val="22"/>
          <w:szCs w:val="22"/>
          <w:lang w:val="es-MX"/>
        </w:rPr>
        <w:t>OBJETIVO</w:t>
      </w:r>
    </w:p>
    <w:p w14:paraId="0DB04810" w14:textId="77777777" w:rsidR="00CD650D" w:rsidRPr="001F2A29" w:rsidRDefault="0078456B" w:rsidP="001F2A29">
      <w:pPr>
        <w:pStyle w:val="ListParagraph"/>
        <w:numPr>
          <w:ilvl w:val="0"/>
          <w:numId w:val="13"/>
        </w:numPr>
        <w:spacing w:after="200"/>
        <w:jc w:val="both"/>
        <w:rPr>
          <w:rFonts w:ascii="Arial" w:eastAsia="Cambria" w:hAnsi="Arial"/>
          <w:sz w:val="22"/>
          <w:szCs w:val="22"/>
          <w:lang w:val="es-MX"/>
        </w:rPr>
      </w:pPr>
      <w:r w:rsidRPr="001F2A29">
        <w:rPr>
          <w:rFonts w:ascii="Arial" w:eastAsia="Cambria" w:hAnsi="Arial"/>
          <w:sz w:val="22"/>
          <w:szCs w:val="22"/>
          <w:lang w:val="es-MX"/>
        </w:rPr>
        <w:t xml:space="preserve">Evaluar </w:t>
      </w:r>
      <w:r w:rsidR="003E05EC" w:rsidRPr="001F2A29">
        <w:rPr>
          <w:rFonts w:ascii="Arial" w:eastAsia="Cambria" w:hAnsi="Arial"/>
          <w:sz w:val="22"/>
          <w:szCs w:val="22"/>
          <w:lang w:val="es-MX"/>
        </w:rPr>
        <w:t xml:space="preserve">y controlar la actividad animal para que no sea un riesgo de contaminación </w:t>
      </w:r>
      <w:r w:rsidRPr="001F2A29">
        <w:rPr>
          <w:rFonts w:ascii="Arial" w:eastAsia="Cambria" w:hAnsi="Arial"/>
          <w:sz w:val="22"/>
          <w:szCs w:val="22"/>
          <w:lang w:val="es-MX"/>
        </w:rPr>
        <w:t>para el mango.</w:t>
      </w:r>
    </w:p>
    <w:p w14:paraId="3EC93EBE" w14:textId="77777777" w:rsidR="00CD650D" w:rsidRPr="00CD650D" w:rsidRDefault="00CD650D" w:rsidP="00CD650D">
      <w:pPr>
        <w:ind w:left="108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4978C9F4" w14:textId="77777777" w:rsidR="00C75DA6" w:rsidRDefault="001F2A29" w:rsidP="001F2A29">
      <w:pPr>
        <w:spacing w:after="200"/>
        <w:jc w:val="both"/>
        <w:rPr>
          <w:rFonts w:ascii="Arial" w:eastAsia="Cambria" w:hAnsi="Arial"/>
          <w:b/>
          <w:sz w:val="22"/>
          <w:szCs w:val="22"/>
          <w:lang w:val="es-MX"/>
        </w:rPr>
      </w:pPr>
      <w:r>
        <w:rPr>
          <w:rFonts w:ascii="Arial" w:eastAsia="Cambria" w:hAnsi="Arial"/>
          <w:b/>
          <w:sz w:val="22"/>
          <w:szCs w:val="22"/>
          <w:lang w:val="es-MX"/>
        </w:rPr>
        <w:t>MEDIDAS PREVENTIVAS</w:t>
      </w:r>
    </w:p>
    <w:p w14:paraId="39E861B2" w14:textId="77777777" w:rsidR="00F2520C" w:rsidRPr="00F2520C" w:rsidRDefault="00F2520C" w:rsidP="00F2520C">
      <w:pPr>
        <w:pStyle w:val="NoSpacing"/>
        <w:numPr>
          <w:ilvl w:val="0"/>
          <w:numId w:val="14"/>
        </w:numPr>
        <w:contextualSpacing/>
        <w:jc w:val="both"/>
        <w:rPr>
          <w:rFonts w:ascii="Arial" w:eastAsia="Cambria" w:hAnsi="Arial" w:cs="Arial"/>
          <w:sz w:val="22"/>
          <w:szCs w:val="22"/>
          <w:lang w:val="es-MX"/>
        </w:rPr>
      </w:pPr>
      <w:r w:rsidRPr="00F2520C">
        <w:rPr>
          <w:rFonts w:ascii="Arial" w:eastAsia="Cambria" w:hAnsi="Arial" w:cs="Arial"/>
          <w:sz w:val="22"/>
          <w:szCs w:val="22"/>
          <w:lang w:val="es-MX"/>
        </w:rPr>
        <w:t xml:space="preserve">Antes de cada temporada de producción </w:t>
      </w:r>
      <w:r w:rsidR="001776D0">
        <w:rPr>
          <w:rFonts w:ascii="Arial" w:eastAsia="Cambria" w:hAnsi="Arial" w:cs="Arial"/>
          <w:sz w:val="22"/>
          <w:szCs w:val="22"/>
          <w:lang w:val="es-MX"/>
        </w:rPr>
        <w:t>se evalúan</w:t>
      </w:r>
      <w:r w:rsidRPr="00F2520C">
        <w:rPr>
          <w:rFonts w:ascii="Arial" w:eastAsia="Cambria" w:hAnsi="Arial" w:cs="Arial"/>
          <w:sz w:val="22"/>
          <w:szCs w:val="22"/>
          <w:lang w:val="es-MX"/>
        </w:rPr>
        <w:t xml:space="preserve"> los campos de producción y las tierras adyacentes</w:t>
      </w:r>
      <w:r w:rsidR="001776D0" w:rsidRPr="001776D0">
        <w:rPr>
          <w:rFonts w:ascii="Arial" w:eastAsia="Cambria" w:hAnsi="Arial" w:cs="Arial"/>
          <w:sz w:val="22"/>
          <w:szCs w:val="22"/>
          <w:lang w:val="es-MX"/>
        </w:rPr>
        <w:t>,</w:t>
      </w:r>
      <w:r w:rsidR="004E06BD" w:rsidRPr="004E06BD">
        <w:rPr>
          <w:rFonts w:ascii="Arial" w:hAnsi="Arial"/>
          <w:sz w:val="22"/>
          <w:szCs w:val="22"/>
        </w:rPr>
        <w:t xml:space="preserve"> e</w:t>
      </w:r>
      <w:r w:rsidRPr="00F2520C">
        <w:rPr>
          <w:rFonts w:ascii="Arial" w:eastAsia="Cambria" w:hAnsi="Arial" w:cs="Arial"/>
          <w:sz w:val="22"/>
          <w:szCs w:val="22"/>
          <w:lang w:val="es-MX"/>
        </w:rPr>
        <w:t>nfocándose en la actividad de animales domésticos y silvestres</w:t>
      </w:r>
      <w:r w:rsidR="001776D0">
        <w:rPr>
          <w:rFonts w:ascii="Arial" w:eastAsia="Cambria" w:hAnsi="Arial" w:cs="Arial"/>
          <w:sz w:val="22"/>
          <w:szCs w:val="22"/>
          <w:lang w:val="es-MX"/>
        </w:rPr>
        <w:t>,</w:t>
      </w:r>
      <w:r w:rsidRPr="00F2520C">
        <w:rPr>
          <w:rFonts w:ascii="Arial" w:eastAsia="Cambria" w:hAnsi="Arial" w:cs="Arial"/>
          <w:sz w:val="22"/>
          <w:szCs w:val="22"/>
          <w:lang w:val="es-MX"/>
        </w:rPr>
        <w:t xml:space="preserve"> incluyendo operaciones de pastoreo y de alimentación de animales confinados, anotando las características del cultivo, el tipo y número aproximado de animales, </w:t>
      </w:r>
      <w:r w:rsidR="001776D0">
        <w:rPr>
          <w:rFonts w:ascii="Arial" w:eastAsia="Cambria" w:hAnsi="Arial" w:cs="Arial"/>
          <w:sz w:val="22"/>
          <w:szCs w:val="22"/>
          <w:lang w:val="es-MX"/>
        </w:rPr>
        <w:t xml:space="preserve">la </w:t>
      </w:r>
      <w:r w:rsidRPr="00F2520C">
        <w:rPr>
          <w:rFonts w:ascii="Arial" w:eastAsia="Cambria" w:hAnsi="Arial" w:cs="Arial"/>
          <w:sz w:val="22"/>
          <w:szCs w:val="22"/>
          <w:lang w:val="es-MX"/>
        </w:rPr>
        <w:t xml:space="preserve">proximidad al campo de cultivo, </w:t>
      </w:r>
      <w:r w:rsidR="001776D0">
        <w:rPr>
          <w:rFonts w:ascii="Arial" w:eastAsia="Cambria" w:hAnsi="Arial" w:cs="Arial"/>
          <w:sz w:val="22"/>
          <w:szCs w:val="22"/>
          <w:lang w:val="es-MX"/>
        </w:rPr>
        <w:t xml:space="preserve">las </w:t>
      </w:r>
      <w:r w:rsidRPr="00F2520C">
        <w:rPr>
          <w:rFonts w:ascii="Arial" w:eastAsia="Cambria" w:hAnsi="Arial" w:cs="Arial"/>
          <w:sz w:val="22"/>
          <w:szCs w:val="22"/>
          <w:lang w:val="es-MX"/>
        </w:rPr>
        <w:t>fuentes de agua, y otros factores relevantes</w:t>
      </w:r>
      <w:r w:rsidR="00152349">
        <w:rPr>
          <w:rFonts w:ascii="Arial" w:eastAsia="Cambria" w:hAnsi="Arial" w:cs="Arial"/>
          <w:sz w:val="22"/>
          <w:szCs w:val="22"/>
          <w:lang w:val="es-MX"/>
        </w:rPr>
        <w:t xml:space="preserve"> </w:t>
      </w:r>
      <w:r w:rsidR="00152349">
        <w:rPr>
          <w:rFonts w:ascii="Arial" w:eastAsia="Cambria" w:hAnsi="Arial"/>
          <w:sz w:val="22"/>
          <w:szCs w:val="22"/>
          <w:lang w:val="es-MX"/>
        </w:rPr>
        <w:t>(REG-EVAANIM-2.5.1).</w:t>
      </w:r>
    </w:p>
    <w:p w14:paraId="22F8AB27" w14:textId="77777777" w:rsidR="00B42430" w:rsidRPr="00C75DA6" w:rsidRDefault="00900779" w:rsidP="00F2520C">
      <w:pPr>
        <w:pStyle w:val="NoSpacing"/>
        <w:numPr>
          <w:ilvl w:val="0"/>
          <w:numId w:val="14"/>
        </w:numPr>
        <w:contextualSpacing/>
        <w:jc w:val="both"/>
        <w:rPr>
          <w:rFonts w:ascii="Arial" w:eastAsia="Cambria" w:hAnsi="Arial" w:cs="Arial"/>
          <w:sz w:val="22"/>
          <w:szCs w:val="22"/>
          <w:lang w:val="es-MX"/>
        </w:rPr>
      </w:pPr>
      <w:r w:rsidRPr="00C75DA6">
        <w:rPr>
          <w:rFonts w:ascii="Arial" w:eastAsia="Cambria" w:hAnsi="Arial" w:cs="Arial"/>
          <w:sz w:val="22"/>
          <w:szCs w:val="22"/>
          <w:lang w:val="es-MX"/>
        </w:rPr>
        <w:t xml:space="preserve">Se previene y elimina el hábitat en </w:t>
      </w:r>
      <w:r w:rsidR="001776D0">
        <w:rPr>
          <w:rFonts w:ascii="Arial" w:eastAsia="Cambria" w:hAnsi="Arial" w:cs="Arial"/>
          <w:sz w:val="22"/>
          <w:szCs w:val="22"/>
          <w:lang w:val="es-MX"/>
        </w:rPr>
        <w:t>los</w:t>
      </w:r>
      <w:r w:rsidRPr="00C75DA6">
        <w:rPr>
          <w:rFonts w:ascii="Arial" w:eastAsia="Cambria" w:hAnsi="Arial" w:cs="Arial"/>
          <w:sz w:val="22"/>
          <w:szCs w:val="22"/>
          <w:lang w:val="es-MX"/>
        </w:rPr>
        <w:t xml:space="preserve"> alrededores de las fincas/huertas/fundos</w:t>
      </w:r>
      <w:r w:rsidR="001776D0">
        <w:rPr>
          <w:rFonts w:ascii="Arial" w:eastAsia="Cambria" w:hAnsi="Arial" w:cs="Arial"/>
          <w:sz w:val="22"/>
          <w:szCs w:val="22"/>
          <w:lang w:val="es-MX"/>
        </w:rPr>
        <w:t>,</w:t>
      </w:r>
      <w:r w:rsidRPr="00C75DA6">
        <w:rPr>
          <w:rFonts w:ascii="Arial" w:eastAsia="Cambria" w:hAnsi="Arial" w:cs="Arial"/>
          <w:sz w:val="22"/>
          <w:szCs w:val="22"/>
          <w:lang w:val="es-MX"/>
        </w:rPr>
        <w:t xml:space="preserve"> eliminando la basura, </w:t>
      </w:r>
      <w:r w:rsidR="001776D0">
        <w:rPr>
          <w:rFonts w:ascii="Arial" w:eastAsia="Cambria" w:hAnsi="Arial" w:cs="Arial"/>
          <w:sz w:val="22"/>
          <w:szCs w:val="22"/>
          <w:lang w:val="es-MX"/>
        </w:rPr>
        <w:t xml:space="preserve">los </w:t>
      </w:r>
      <w:r w:rsidRPr="00C75DA6">
        <w:rPr>
          <w:rFonts w:ascii="Arial" w:eastAsia="Cambria" w:hAnsi="Arial" w:cs="Arial"/>
          <w:sz w:val="22"/>
          <w:szCs w:val="22"/>
          <w:lang w:val="es-MX"/>
        </w:rPr>
        <w:t xml:space="preserve">escombros, </w:t>
      </w:r>
      <w:r w:rsidR="001776D0">
        <w:rPr>
          <w:rFonts w:ascii="Arial" w:eastAsia="Cambria" w:hAnsi="Arial" w:cs="Arial"/>
          <w:sz w:val="22"/>
          <w:szCs w:val="22"/>
          <w:lang w:val="es-MX"/>
        </w:rPr>
        <w:t xml:space="preserve">la </w:t>
      </w:r>
      <w:r w:rsidRPr="00C75DA6">
        <w:rPr>
          <w:rFonts w:ascii="Arial" w:eastAsia="Cambria" w:hAnsi="Arial" w:cs="Arial"/>
          <w:sz w:val="22"/>
          <w:szCs w:val="22"/>
          <w:lang w:val="es-MX"/>
        </w:rPr>
        <w:t xml:space="preserve">maquinaria agrícola en desuso, </w:t>
      </w:r>
      <w:r w:rsidR="001776D0">
        <w:rPr>
          <w:rFonts w:ascii="Arial" w:eastAsia="Cambria" w:hAnsi="Arial" w:cs="Arial"/>
          <w:sz w:val="22"/>
          <w:szCs w:val="22"/>
          <w:lang w:val="es-MX"/>
        </w:rPr>
        <w:t xml:space="preserve">los </w:t>
      </w:r>
      <w:r w:rsidRPr="00C75DA6">
        <w:rPr>
          <w:rFonts w:ascii="Arial" w:eastAsia="Cambria" w:hAnsi="Arial" w:cs="Arial"/>
          <w:sz w:val="22"/>
          <w:szCs w:val="22"/>
          <w:lang w:val="es-MX"/>
        </w:rPr>
        <w:t>neumáticos viejos, etc, que pueden albergar y atraer a insectos, roedores, animales silvestres</w:t>
      </w:r>
      <w:r w:rsidR="001776D0">
        <w:rPr>
          <w:rFonts w:ascii="Arial" w:eastAsia="Cambria" w:hAnsi="Arial" w:cs="Arial"/>
          <w:sz w:val="22"/>
          <w:szCs w:val="22"/>
          <w:lang w:val="es-MX"/>
        </w:rPr>
        <w:t xml:space="preserve"> y/o</w:t>
      </w:r>
      <w:r w:rsidRPr="00C75DA6">
        <w:rPr>
          <w:rFonts w:ascii="Arial" w:eastAsia="Cambria" w:hAnsi="Arial" w:cs="Arial"/>
          <w:sz w:val="22"/>
          <w:szCs w:val="22"/>
          <w:lang w:val="es-MX"/>
        </w:rPr>
        <w:t xml:space="preserve"> reptiles</w:t>
      </w:r>
      <w:r w:rsidR="001776D0">
        <w:rPr>
          <w:rFonts w:ascii="Arial" w:eastAsia="Cambria" w:hAnsi="Arial" w:cs="Arial"/>
          <w:sz w:val="22"/>
          <w:szCs w:val="22"/>
          <w:lang w:val="es-MX"/>
        </w:rPr>
        <w:t>, entre otros</w:t>
      </w:r>
      <w:r w:rsidRPr="00C75DA6">
        <w:rPr>
          <w:rFonts w:ascii="Arial" w:eastAsia="Cambria" w:hAnsi="Arial" w:cs="Arial"/>
          <w:sz w:val="22"/>
          <w:szCs w:val="22"/>
          <w:lang w:val="es-MX"/>
        </w:rPr>
        <w:t>.</w:t>
      </w:r>
    </w:p>
    <w:p w14:paraId="38CAC791" w14:textId="77777777" w:rsidR="00202D14" w:rsidRPr="00C75DA6" w:rsidRDefault="00202D14" w:rsidP="001F2A29">
      <w:pPr>
        <w:pStyle w:val="NoSpacing"/>
        <w:numPr>
          <w:ilvl w:val="0"/>
          <w:numId w:val="14"/>
        </w:numPr>
        <w:jc w:val="both"/>
        <w:rPr>
          <w:rFonts w:ascii="Arial" w:eastAsia="Cambria" w:hAnsi="Arial" w:cs="Arial"/>
          <w:sz w:val="22"/>
          <w:szCs w:val="22"/>
          <w:lang w:val="es-MX"/>
        </w:rPr>
      </w:pPr>
      <w:r w:rsidRPr="00C75DA6">
        <w:rPr>
          <w:rFonts w:ascii="Arial" w:eastAsia="Cambria" w:hAnsi="Arial" w:cs="Arial"/>
          <w:sz w:val="22"/>
          <w:szCs w:val="22"/>
          <w:lang w:val="es-MX"/>
        </w:rPr>
        <w:t xml:space="preserve">No se permite la entrada a las </w:t>
      </w:r>
      <w:r w:rsidR="00C75DA6">
        <w:rPr>
          <w:rFonts w:ascii="Arial" w:eastAsia="Cambria" w:hAnsi="Arial" w:cs="Arial"/>
          <w:sz w:val="22"/>
          <w:szCs w:val="22"/>
          <w:lang w:val="es-MX"/>
        </w:rPr>
        <w:t>áreas productivas a</w:t>
      </w:r>
      <w:r w:rsidRPr="00C75DA6">
        <w:rPr>
          <w:rFonts w:ascii="Arial" w:eastAsia="Cambria" w:hAnsi="Arial" w:cs="Arial"/>
          <w:sz w:val="22"/>
          <w:szCs w:val="22"/>
          <w:lang w:val="es-MX"/>
        </w:rPr>
        <w:t xml:space="preserve"> animales domésticos</w:t>
      </w:r>
      <w:r w:rsidR="001579E3">
        <w:rPr>
          <w:rFonts w:ascii="Arial" w:eastAsia="Cambria" w:hAnsi="Arial" w:cs="Arial"/>
          <w:sz w:val="22"/>
          <w:szCs w:val="22"/>
          <w:lang w:val="es-MX"/>
        </w:rPr>
        <w:t xml:space="preserve"> (política opcional de cada huerta)</w:t>
      </w:r>
      <w:r w:rsidRPr="00C75DA6">
        <w:rPr>
          <w:rFonts w:ascii="Arial" w:eastAsia="Cambria" w:hAnsi="Arial" w:cs="Arial"/>
          <w:sz w:val="22"/>
          <w:szCs w:val="22"/>
          <w:lang w:val="es-MX"/>
        </w:rPr>
        <w:t>.</w:t>
      </w:r>
      <w:r w:rsidR="00C75DA6">
        <w:rPr>
          <w:rFonts w:ascii="Arial" w:eastAsia="Cambria" w:hAnsi="Arial" w:cs="Arial"/>
          <w:sz w:val="22"/>
          <w:szCs w:val="22"/>
          <w:lang w:val="es-MX"/>
        </w:rPr>
        <w:t xml:space="preserve"> Si la casa de la huerta/finca/fundo cuenta con animales domésticos, </w:t>
      </w:r>
      <w:r w:rsidR="001776D0">
        <w:rPr>
          <w:rFonts w:ascii="Arial" w:eastAsia="Cambria" w:hAnsi="Arial" w:cs="Arial"/>
          <w:sz w:val="22"/>
          <w:szCs w:val="22"/>
          <w:lang w:val="es-MX"/>
        </w:rPr>
        <w:t>é</w:t>
      </w:r>
      <w:r w:rsidR="00C75DA6">
        <w:rPr>
          <w:rFonts w:ascii="Arial" w:eastAsia="Cambria" w:hAnsi="Arial" w:cs="Arial"/>
          <w:sz w:val="22"/>
          <w:szCs w:val="22"/>
          <w:lang w:val="es-MX"/>
        </w:rPr>
        <w:t xml:space="preserve">stos </w:t>
      </w:r>
      <w:r w:rsidR="001776D0">
        <w:rPr>
          <w:rFonts w:ascii="Arial" w:eastAsia="Cambria" w:hAnsi="Arial" w:cs="Arial"/>
          <w:sz w:val="22"/>
          <w:szCs w:val="22"/>
          <w:lang w:val="es-MX"/>
        </w:rPr>
        <w:t xml:space="preserve">deben de </w:t>
      </w:r>
      <w:r w:rsidR="00C75DA6">
        <w:rPr>
          <w:rFonts w:ascii="Arial" w:eastAsia="Cambria" w:hAnsi="Arial" w:cs="Arial"/>
          <w:sz w:val="22"/>
          <w:szCs w:val="22"/>
          <w:lang w:val="es-MX"/>
        </w:rPr>
        <w:t xml:space="preserve">tener su área cercada y delimitada para que no se introduzcan a las áreas productivas. </w:t>
      </w:r>
    </w:p>
    <w:p w14:paraId="5656DBB1" w14:textId="77777777" w:rsidR="00202D14" w:rsidRPr="00C75DA6" w:rsidRDefault="00202D14" w:rsidP="001F2A29">
      <w:pPr>
        <w:pStyle w:val="NoSpacing"/>
        <w:numPr>
          <w:ilvl w:val="0"/>
          <w:numId w:val="14"/>
        </w:numPr>
        <w:jc w:val="both"/>
        <w:rPr>
          <w:rFonts w:ascii="Arial" w:eastAsia="Cambria" w:hAnsi="Arial" w:cs="Arial"/>
          <w:lang w:val="es-MX"/>
        </w:rPr>
      </w:pPr>
      <w:r w:rsidRPr="00C75DA6">
        <w:rPr>
          <w:rFonts w:ascii="Arial" w:eastAsia="Cambria" w:hAnsi="Arial" w:cs="Arial"/>
          <w:sz w:val="22"/>
          <w:szCs w:val="22"/>
          <w:lang w:val="es-MX"/>
        </w:rPr>
        <w:t>No se permite comer en las áreas de cosecha para evitar atraer o servir</w:t>
      </w:r>
      <w:r w:rsidRPr="00C75DA6">
        <w:rPr>
          <w:rFonts w:ascii="Arial" w:eastAsia="Cambria" w:hAnsi="Arial" w:cs="Arial"/>
          <w:lang w:val="es-MX"/>
        </w:rPr>
        <w:t xml:space="preserve"> </w:t>
      </w:r>
      <w:r w:rsidRPr="00C75DA6">
        <w:rPr>
          <w:rFonts w:ascii="Arial" w:eastAsia="Cambria" w:hAnsi="Arial" w:cs="Arial"/>
          <w:sz w:val="22"/>
          <w:szCs w:val="22"/>
          <w:lang w:val="es-MX"/>
        </w:rPr>
        <w:t>como hábitat a animales y plagas</w:t>
      </w:r>
      <w:r w:rsidR="00C75DA6">
        <w:rPr>
          <w:rFonts w:ascii="Arial" w:eastAsia="Cambria" w:hAnsi="Arial" w:cs="Arial"/>
          <w:lang w:val="es-MX"/>
        </w:rPr>
        <w:t>.</w:t>
      </w:r>
    </w:p>
    <w:p w14:paraId="5D370338" w14:textId="77777777" w:rsidR="0064632B" w:rsidRDefault="001776D0" w:rsidP="001F2A29">
      <w:pPr>
        <w:pStyle w:val="ListParagraph"/>
        <w:numPr>
          <w:ilvl w:val="0"/>
          <w:numId w:val="9"/>
        </w:numPr>
        <w:spacing w:after="200"/>
        <w:ind w:left="714" w:hanging="357"/>
        <w:jc w:val="both"/>
        <w:rPr>
          <w:rFonts w:ascii="Arial" w:eastAsia="Cambria" w:hAnsi="Arial"/>
          <w:sz w:val="22"/>
          <w:szCs w:val="22"/>
          <w:lang w:val="es-MX"/>
        </w:rPr>
      </w:pPr>
      <w:r>
        <w:rPr>
          <w:rFonts w:ascii="Arial" w:eastAsia="Cambria" w:hAnsi="Arial"/>
          <w:sz w:val="22"/>
          <w:szCs w:val="22"/>
          <w:lang w:val="es-MX"/>
        </w:rPr>
        <w:t>S</w:t>
      </w:r>
      <w:r w:rsidR="00B42430" w:rsidRPr="00730807">
        <w:rPr>
          <w:rFonts w:ascii="Arial" w:eastAsia="Cambria" w:hAnsi="Arial"/>
          <w:sz w:val="22"/>
          <w:szCs w:val="22"/>
          <w:lang w:val="es-MX"/>
        </w:rPr>
        <w:t xml:space="preserve">e realizan rondines </w:t>
      </w:r>
      <w:r>
        <w:rPr>
          <w:rFonts w:ascii="Arial" w:eastAsia="Cambria" w:hAnsi="Arial"/>
          <w:sz w:val="22"/>
          <w:szCs w:val="22"/>
          <w:lang w:val="es-MX"/>
        </w:rPr>
        <w:t xml:space="preserve">diarios </w:t>
      </w:r>
      <w:r w:rsidR="00B42430" w:rsidRPr="00730807">
        <w:rPr>
          <w:rFonts w:ascii="Arial" w:eastAsia="Cambria" w:hAnsi="Arial"/>
          <w:sz w:val="22"/>
          <w:szCs w:val="22"/>
          <w:lang w:val="es-MX"/>
        </w:rPr>
        <w:t>en toda la superficie de la finca/huerto/fundo para monitorear los signos o señales de actividad de los animales, roedores y aves (trampas, huellas, excremento, orina etc)</w:t>
      </w:r>
      <w:r w:rsidR="0064632B">
        <w:rPr>
          <w:rFonts w:ascii="Arial" w:eastAsia="Cambria" w:hAnsi="Arial"/>
          <w:sz w:val="22"/>
          <w:szCs w:val="22"/>
          <w:lang w:val="es-MX"/>
        </w:rPr>
        <w:t>.</w:t>
      </w:r>
    </w:p>
    <w:p w14:paraId="51A3FDA5" w14:textId="6246F508" w:rsidR="00A3584C" w:rsidRDefault="004B53F0" w:rsidP="001F2A29">
      <w:pPr>
        <w:pStyle w:val="ListParagraph"/>
        <w:numPr>
          <w:ilvl w:val="0"/>
          <w:numId w:val="9"/>
        </w:numPr>
        <w:spacing w:after="200"/>
        <w:ind w:left="714" w:hanging="357"/>
        <w:jc w:val="both"/>
        <w:rPr>
          <w:rFonts w:ascii="Arial" w:eastAsia="Cambria" w:hAnsi="Arial"/>
          <w:sz w:val="22"/>
          <w:szCs w:val="22"/>
          <w:lang w:val="es-MX"/>
        </w:rPr>
      </w:pPr>
      <w:r>
        <w:rPr>
          <w:rFonts w:ascii="Arial" w:eastAsia="Cambria" w:hAnsi="Arial"/>
          <w:sz w:val="22"/>
          <w:szCs w:val="22"/>
          <w:lang w:val="es-MX"/>
        </w:rPr>
        <w:t xml:space="preserve">Si el producto está contaminado éste no se cosecha. </w:t>
      </w:r>
      <w:bookmarkStart w:id="0" w:name="_GoBack"/>
      <w:bookmarkEnd w:id="0"/>
    </w:p>
    <w:p w14:paraId="1B467DFB" w14:textId="77777777" w:rsidR="001F2A29" w:rsidRDefault="00730807" w:rsidP="001F2A29">
      <w:pPr>
        <w:pStyle w:val="ListParagraph"/>
        <w:numPr>
          <w:ilvl w:val="0"/>
          <w:numId w:val="9"/>
        </w:numPr>
        <w:spacing w:after="200"/>
        <w:ind w:left="714" w:hanging="357"/>
        <w:jc w:val="both"/>
        <w:rPr>
          <w:rFonts w:ascii="Arial" w:eastAsia="Cambria" w:hAnsi="Arial"/>
          <w:sz w:val="22"/>
          <w:szCs w:val="22"/>
          <w:lang w:val="es-MX"/>
        </w:rPr>
      </w:pPr>
      <w:r>
        <w:rPr>
          <w:rFonts w:ascii="Arial" w:eastAsia="Cambria" w:hAnsi="Arial"/>
          <w:sz w:val="22"/>
          <w:szCs w:val="22"/>
          <w:lang w:val="es-MX"/>
        </w:rPr>
        <w:t>Todos los monitores se registran en  el formato de monitoreo y prevenció</w:t>
      </w:r>
      <w:r w:rsidR="00152349">
        <w:rPr>
          <w:rFonts w:ascii="Arial" w:eastAsia="Cambria" w:hAnsi="Arial"/>
          <w:sz w:val="22"/>
          <w:szCs w:val="22"/>
          <w:lang w:val="es-MX"/>
        </w:rPr>
        <w:t>n de animales (</w:t>
      </w:r>
      <w:r w:rsidR="00152349">
        <w:rPr>
          <w:rFonts w:ascii="Arial" w:hAnsi="Arial" w:cs="Arial"/>
        </w:rPr>
        <w:t>REG-MONANI-2.5.2</w:t>
      </w:r>
      <w:r>
        <w:rPr>
          <w:rFonts w:ascii="Arial" w:eastAsia="Cambria" w:hAnsi="Arial"/>
          <w:sz w:val="22"/>
          <w:szCs w:val="22"/>
          <w:lang w:val="es-MX"/>
        </w:rPr>
        <w:t>)</w:t>
      </w:r>
    </w:p>
    <w:p w14:paraId="7A5BD441" w14:textId="77777777" w:rsidR="00A12983" w:rsidRPr="001F2A29" w:rsidRDefault="00C75DA6" w:rsidP="001F2A29">
      <w:pPr>
        <w:pStyle w:val="ListParagraph"/>
        <w:numPr>
          <w:ilvl w:val="0"/>
          <w:numId w:val="9"/>
        </w:numPr>
        <w:spacing w:after="200"/>
        <w:ind w:left="714" w:hanging="357"/>
        <w:jc w:val="both"/>
        <w:rPr>
          <w:rFonts w:ascii="Arial" w:eastAsia="Cambria" w:hAnsi="Arial"/>
          <w:sz w:val="22"/>
          <w:szCs w:val="22"/>
          <w:lang w:val="es-MX"/>
        </w:rPr>
      </w:pPr>
      <w:r w:rsidRPr="001F2A29">
        <w:rPr>
          <w:rFonts w:ascii="Arial" w:eastAsia="Cambria" w:hAnsi="Arial"/>
          <w:sz w:val="22"/>
          <w:szCs w:val="22"/>
          <w:lang w:val="es-MX"/>
        </w:rPr>
        <w:t>Cuando exist</w:t>
      </w:r>
      <w:r w:rsidR="001776D0">
        <w:rPr>
          <w:rFonts w:ascii="Arial" w:eastAsia="Cambria" w:hAnsi="Arial"/>
          <w:sz w:val="22"/>
          <w:szCs w:val="22"/>
          <w:lang w:val="es-MX"/>
        </w:rPr>
        <w:t>e</w:t>
      </w:r>
      <w:r w:rsidRPr="001F2A29">
        <w:rPr>
          <w:rFonts w:ascii="Arial" w:eastAsia="Cambria" w:hAnsi="Arial"/>
          <w:sz w:val="22"/>
          <w:szCs w:val="22"/>
          <w:lang w:val="es-MX"/>
        </w:rPr>
        <w:t xml:space="preserve"> </w:t>
      </w:r>
      <w:r w:rsidR="001776D0">
        <w:rPr>
          <w:rFonts w:ascii="Arial" w:eastAsia="Cambria" w:hAnsi="Arial"/>
          <w:sz w:val="22"/>
          <w:szCs w:val="22"/>
          <w:lang w:val="es-MX"/>
        </w:rPr>
        <w:t>una</w:t>
      </w:r>
      <w:r w:rsidRPr="001F2A29">
        <w:rPr>
          <w:rFonts w:ascii="Arial" w:eastAsia="Cambria" w:hAnsi="Arial"/>
          <w:sz w:val="22"/>
          <w:szCs w:val="22"/>
          <w:lang w:val="es-MX"/>
        </w:rPr>
        <w:t xml:space="preserve"> actividad </w:t>
      </w:r>
      <w:r w:rsidR="001776D0">
        <w:rPr>
          <w:rFonts w:ascii="Arial" w:eastAsia="Cambria" w:hAnsi="Arial"/>
          <w:sz w:val="22"/>
          <w:szCs w:val="22"/>
          <w:lang w:val="es-MX"/>
        </w:rPr>
        <w:t>a</w:t>
      </w:r>
      <w:r w:rsidRPr="001F2A29">
        <w:rPr>
          <w:rFonts w:ascii="Arial" w:eastAsia="Cambria" w:hAnsi="Arial"/>
          <w:sz w:val="22"/>
          <w:szCs w:val="22"/>
          <w:lang w:val="es-MX"/>
        </w:rPr>
        <w:t>normal, se procede a impl</w:t>
      </w:r>
      <w:r w:rsidR="001776D0">
        <w:rPr>
          <w:rFonts w:ascii="Arial" w:eastAsia="Cambria" w:hAnsi="Arial"/>
          <w:sz w:val="22"/>
          <w:szCs w:val="22"/>
          <w:lang w:val="es-MX"/>
        </w:rPr>
        <w:t>ementar</w:t>
      </w:r>
      <w:r w:rsidRPr="001F2A29">
        <w:rPr>
          <w:rFonts w:ascii="Arial" w:eastAsia="Cambria" w:hAnsi="Arial"/>
          <w:sz w:val="22"/>
          <w:szCs w:val="22"/>
          <w:lang w:val="es-MX"/>
        </w:rPr>
        <w:t xml:space="preserve"> una acción correctiva y se </w:t>
      </w:r>
      <w:r w:rsidR="001776D0">
        <w:rPr>
          <w:rFonts w:ascii="Arial" w:eastAsia="Cambria" w:hAnsi="Arial"/>
          <w:sz w:val="22"/>
          <w:szCs w:val="22"/>
          <w:lang w:val="es-MX"/>
        </w:rPr>
        <w:t>evalúa su eficiencia</w:t>
      </w:r>
      <w:r w:rsidR="00730807" w:rsidRPr="001F2A29">
        <w:rPr>
          <w:rFonts w:ascii="Arial" w:eastAsia="Cambria" w:hAnsi="Arial"/>
          <w:sz w:val="22"/>
          <w:szCs w:val="22"/>
          <w:lang w:val="es-MX"/>
        </w:rPr>
        <w:t>.</w:t>
      </w:r>
    </w:p>
    <w:p w14:paraId="2FEACC28" w14:textId="77777777" w:rsidR="0070401E" w:rsidRDefault="0070401E" w:rsidP="00CD650D">
      <w:pPr>
        <w:pStyle w:val="ListParagraph"/>
        <w:spacing w:before="240" w:after="200" w:line="276" w:lineRule="auto"/>
        <w:ind w:left="2136"/>
        <w:jc w:val="both"/>
        <w:rPr>
          <w:rFonts w:ascii="Arial" w:hAnsi="Arial" w:cs="Arial"/>
          <w:bCs/>
          <w:sz w:val="22"/>
          <w:szCs w:val="22"/>
          <w:lang w:val="es-MX"/>
        </w:rPr>
      </w:pPr>
    </w:p>
    <w:p w14:paraId="5DA6EED3" w14:textId="77777777" w:rsidR="0070401E" w:rsidRPr="00E05231" w:rsidRDefault="0070401E" w:rsidP="0070401E">
      <w:pPr>
        <w:pStyle w:val="ListParagraph"/>
        <w:spacing w:before="240" w:after="200" w:line="276" w:lineRule="auto"/>
        <w:ind w:left="2136"/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Shannon-Book" w:eastAsiaTheme="minorHAnsi" w:hAnsi="Shannon-Book" w:cs="Shannon-Book"/>
          <w:color w:val="000000"/>
          <w:sz w:val="20"/>
          <w:szCs w:val="20"/>
          <w:lang w:val="es-MX"/>
        </w:rPr>
        <w:t>.</w:t>
      </w:r>
    </w:p>
    <w:sectPr w:rsidR="0070401E" w:rsidRPr="00E05231" w:rsidSect="009C52A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6A5D9E" w14:textId="77777777" w:rsidR="00F91B8E" w:rsidRDefault="00F91B8E" w:rsidP="00C81B41">
      <w:r>
        <w:separator/>
      </w:r>
    </w:p>
  </w:endnote>
  <w:endnote w:type="continuationSeparator" w:id="0">
    <w:p w14:paraId="48A1EE1C" w14:textId="77777777" w:rsidR="00F91B8E" w:rsidRDefault="00F91B8E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hannon-Book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32AE7F1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4E06B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4E06B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B53F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4E06B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4E06B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4E06B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B53F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4E06B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010B7D4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4C693175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4FBC0" w14:textId="77777777" w:rsidR="00F91B8E" w:rsidRDefault="00F91B8E" w:rsidP="00C81B41">
      <w:r>
        <w:separator/>
      </w:r>
    </w:p>
  </w:footnote>
  <w:footnote w:type="continuationSeparator" w:id="0">
    <w:p w14:paraId="03980A74" w14:textId="77777777" w:rsidR="00F91B8E" w:rsidRDefault="00F91B8E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C81B41" w:rsidRPr="00C81B41" w14:paraId="27B3CD9B" w14:textId="77777777">
      <w:tc>
        <w:tcPr>
          <w:tcW w:w="7054" w:type="dxa"/>
          <w:vAlign w:val="center"/>
        </w:tcPr>
        <w:p w14:paraId="203383FE" w14:textId="77777777" w:rsidR="00C81B41" w:rsidRPr="00CD650D" w:rsidRDefault="00730807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>
            <w:rPr>
              <w:rFonts w:ascii="Arial" w:hAnsi="Arial" w:cs="Arial"/>
              <w:b/>
              <w:lang w:val="es-MX"/>
            </w:rPr>
            <w:t>EVALUACIÓN DE RIESGO DE ACTIVIDADES DE ANIMALES</w:t>
          </w:r>
        </w:p>
      </w:tc>
      <w:tc>
        <w:tcPr>
          <w:tcW w:w="2410" w:type="dxa"/>
        </w:tcPr>
        <w:p w14:paraId="735B7798" w14:textId="77777777" w:rsidR="00C81B41" w:rsidRPr="00C81B41" w:rsidRDefault="00130580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14:paraId="1707F7A2" w14:textId="77777777" w:rsidR="00C81B41" w:rsidRPr="00C81B41" w:rsidRDefault="00741686" w:rsidP="003D74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</w:t>
          </w:r>
          <w:r w:rsidR="00C81B41">
            <w:rPr>
              <w:rFonts w:ascii="Arial" w:hAnsi="Arial" w:cs="Arial"/>
            </w:rPr>
            <w:t>-</w:t>
          </w:r>
          <w:r w:rsidR="00730807">
            <w:rPr>
              <w:rFonts w:ascii="Arial" w:hAnsi="Arial" w:cs="Arial"/>
            </w:rPr>
            <w:t>EVANIMA-2.5.1</w:t>
          </w:r>
        </w:p>
      </w:tc>
    </w:tr>
  </w:tbl>
  <w:p w14:paraId="37E37F49" w14:textId="77777777" w:rsidR="00C81B41" w:rsidRDefault="00C81B4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74AC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Aria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4D8B0A66"/>
    <w:multiLevelType w:val="hybridMultilevel"/>
    <w:tmpl w:val="5AF034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186253"/>
    <w:multiLevelType w:val="hybridMultilevel"/>
    <w:tmpl w:val="A698A526"/>
    <w:lvl w:ilvl="0" w:tplc="080A0001">
      <w:start w:val="1"/>
      <w:numFmt w:val="bullet"/>
      <w:lvlText w:val=""/>
      <w:lvlJc w:val="left"/>
      <w:pPr>
        <w:ind w:left="-129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-572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1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</w:abstractNum>
  <w:abstractNum w:abstractNumId="8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9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0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1">
    <w:nsid w:val="7457757A"/>
    <w:multiLevelType w:val="hybridMultilevel"/>
    <w:tmpl w:val="1158E276"/>
    <w:lvl w:ilvl="0" w:tplc="080A0001">
      <w:start w:val="1"/>
      <w:numFmt w:val="bullet"/>
      <w:lvlText w:val=""/>
      <w:lvlJc w:val="left"/>
      <w:pPr>
        <w:ind w:left="80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12">
    <w:nsid w:val="75DD7937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Aria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7EFA102A"/>
    <w:multiLevelType w:val="hybridMultilevel"/>
    <w:tmpl w:val="8BA6CC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9"/>
  </w:num>
  <w:num w:numId="9">
    <w:abstractNumId w:val="3"/>
  </w:num>
  <w:num w:numId="10">
    <w:abstractNumId w:val="12"/>
  </w:num>
  <w:num w:numId="11">
    <w:abstractNumId w:val="7"/>
  </w:num>
  <w:num w:numId="12">
    <w:abstractNumId w:val="11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130580"/>
    <w:rsid w:val="00152349"/>
    <w:rsid w:val="001579E3"/>
    <w:rsid w:val="001776D0"/>
    <w:rsid w:val="001F2A29"/>
    <w:rsid w:val="00202D14"/>
    <w:rsid w:val="00211E3C"/>
    <w:rsid w:val="002D57B8"/>
    <w:rsid w:val="002F5B2D"/>
    <w:rsid w:val="003D7441"/>
    <w:rsid w:val="003E05EC"/>
    <w:rsid w:val="004275A5"/>
    <w:rsid w:val="004B36B5"/>
    <w:rsid w:val="004B53F0"/>
    <w:rsid w:val="004E06BD"/>
    <w:rsid w:val="006012D4"/>
    <w:rsid w:val="0064632B"/>
    <w:rsid w:val="0070401E"/>
    <w:rsid w:val="00707FD4"/>
    <w:rsid w:val="00714CFF"/>
    <w:rsid w:val="00724C2A"/>
    <w:rsid w:val="00730807"/>
    <w:rsid w:val="00737FF4"/>
    <w:rsid w:val="00741686"/>
    <w:rsid w:val="00776DAB"/>
    <w:rsid w:val="0078456B"/>
    <w:rsid w:val="008B01DC"/>
    <w:rsid w:val="00900779"/>
    <w:rsid w:val="009434BD"/>
    <w:rsid w:val="009C52A9"/>
    <w:rsid w:val="00A12983"/>
    <w:rsid w:val="00A3584C"/>
    <w:rsid w:val="00AC1822"/>
    <w:rsid w:val="00B42430"/>
    <w:rsid w:val="00B76178"/>
    <w:rsid w:val="00C75DA6"/>
    <w:rsid w:val="00C81B41"/>
    <w:rsid w:val="00CD2D6A"/>
    <w:rsid w:val="00CD650D"/>
    <w:rsid w:val="00DB5C15"/>
    <w:rsid w:val="00E05231"/>
    <w:rsid w:val="00E135E0"/>
    <w:rsid w:val="00E23598"/>
    <w:rsid w:val="00E309A3"/>
    <w:rsid w:val="00E535EF"/>
    <w:rsid w:val="00EC4B49"/>
    <w:rsid w:val="00F2520C"/>
    <w:rsid w:val="00F91B8E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AF0E8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1776D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776D0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7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85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3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9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253</Words>
  <Characters>1443</Characters>
  <Application>Microsoft Macintosh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11</cp:revision>
  <dcterms:created xsi:type="dcterms:W3CDTF">2014-05-08T22:49:00Z</dcterms:created>
  <dcterms:modified xsi:type="dcterms:W3CDTF">2018-04-17T11:56:00Z</dcterms:modified>
</cp:coreProperties>
</file>