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00000" w:rsidRDefault="00AF084F">
      <w:pPr>
        <w:spacing w:before="240"/>
        <w:jc w:val="both"/>
        <w:rPr>
          <w:rFonts w:ascii="Arial" w:hAnsi="Arial" w:cs="Arial"/>
          <w:b/>
        </w:rPr>
      </w:pPr>
      <w:bookmarkStart w:id="0" w:name="_GoBack"/>
      <w:bookmarkEnd w:id="0"/>
      <w:r w:rsidRPr="00AF084F">
        <w:rPr>
          <w:rFonts w:ascii="Arial" w:hAnsi="Arial" w:cs="Arial"/>
          <w:b/>
        </w:rPr>
        <w:t>OBJETIVO</w:t>
      </w:r>
    </w:p>
    <w:p w:rsidR="007C3C07" w:rsidRPr="00C060DF" w:rsidRDefault="00C060DF" w:rsidP="00C060DF">
      <w:pPr>
        <w:spacing w:after="0" w:line="240" w:lineRule="auto"/>
        <w:ind w:left="792"/>
        <w:jc w:val="both"/>
        <w:rPr>
          <w:rFonts w:ascii="Arial" w:hAnsi="Arial"/>
          <w:b/>
        </w:rPr>
      </w:pPr>
      <w:r>
        <w:rPr>
          <w:rFonts w:ascii="Arial" w:hAnsi="Arial" w:cs="Arial"/>
        </w:rPr>
        <w:t xml:space="preserve">Evitar la introducción </w:t>
      </w:r>
      <w:r w:rsidRPr="005B0B78">
        <w:rPr>
          <w:rFonts w:ascii="Arial" w:hAnsi="Arial" w:cs="Arial"/>
        </w:rPr>
        <w:t>de materias primas y materiales de empaque</w:t>
      </w:r>
      <w:r>
        <w:rPr>
          <w:rFonts w:ascii="Arial" w:hAnsi="Arial" w:cs="Arial"/>
        </w:rPr>
        <w:t xml:space="preserve"> que pongan en riesgo la calidad e inocuidad del producto</w:t>
      </w:r>
      <w:r w:rsidRPr="005B0B78">
        <w:rPr>
          <w:rFonts w:ascii="Arial" w:hAnsi="Arial" w:cs="Arial"/>
        </w:rPr>
        <w:t xml:space="preserve"> mediante la implementación de un programa</w:t>
      </w:r>
      <w:r>
        <w:rPr>
          <w:rFonts w:ascii="Arial" w:hAnsi="Arial" w:cs="Arial"/>
        </w:rPr>
        <w:t xml:space="preserve"> de aprobación y monitoreo</w:t>
      </w:r>
      <w:r w:rsidRPr="005B0B78">
        <w:rPr>
          <w:rFonts w:ascii="Arial" w:hAnsi="Arial" w:cs="Arial"/>
        </w:rPr>
        <w:t xml:space="preserve"> de proveedore</w:t>
      </w:r>
      <w:r>
        <w:rPr>
          <w:rFonts w:ascii="Arial" w:hAnsi="Arial" w:cs="Arial"/>
        </w:rPr>
        <w:t>s.</w:t>
      </w:r>
    </w:p>
    <w:p w:rsidR="00110A96" w:rsidRDefault="00110A96" w:rsidP="00C16E8E">
      <w:pPr>
        <w:pStyle w:val="ListParagraph"/>
        <w:tabs>
          <w:tab w:val="left" w:pos="4635"/>
        </w:tabs>
        <w:spacing w:before="240"/>
        <w:ind w:left="1068"/>
        <w:jc w:val="both"/>
        <w:rPr>
          <w:rFonts w:ascii="Arial" w:hAnsi="Arial" w:cs="Arial"/>
        </w:rPr>
      </w:pPr>
    </w:p>
    <w:p w:rsidR="0016198C" w:rsidRPr="00500330" w:rsidRDefault="00C060DF" w:rsidP="00500330">
      <w:pPr>
        <w:pStyle w:val="ListParagraph"/>
        <w:spacing w:before="240"/>
        <w:ind w:left="360"/>
      </w:pPr>
      <w:r>
        <w:rPr>
          <w:rFonts w:ascii="Arial" w:hAnsi="Arial" w:cs="Arial"/>
          <w:b/>
        </w:rPr>
        <w:t>PROCEDIMIENTO</w:t>
      </w:r>
    </w:p>
    <w:p w:rsidR="00C060DF" w:rsidRPr="00124C40" w:rsidRDefault="00C060DF" w:rsidP="00C060DF">
      <w:pPr>
        <w:spacing w:after="0" w:line="240" w:lineRule="auto"/>
        <w:ind w:left="360"/>
        <w:rPr>
          <w:rFonts w:ascii="Arial" w:hAnsi="Arial"/>
          <w:b/>
        </w:rPr>
      </w:pPr>
      <w:r>
        <w:rPr>
          <w:rFonts w:ascii="Arial" w:hAnsi="Arial" w:cs="Arial"/>
          <w:b/>
        </w:rPr>
        <w:t>Generales</w:t>
      </w:r>
    </w:p>
    <w:p w:rsidR="00C060DF" w:rsidRDefault="00C060DF" w:rsidP="00C060DF">
      <w:pPr>
        <w:numPr>
          <w:ilvl w:val="2"/>
          <w:numId w:val="40"/>
        </w:numPr>
        <w:spacing w:after="0" w:line="240" w:lineRule="auto"/>
        <w:rPr>
          <w:rFonts w:ascii="Arial" w:hAnsi="Arial"/>
          <w:b/>
        </w:rPr>
      </w:pPr>
      <w:r w:rsidRPr="005B0B78">
        <w:rPr>
          <w:rFonts w:ascii="Arial" w:hAnsi="Arial"/>
          <w:lang w:val="es-ES_tradnl"/>
        </w:rPr>
        <w:t>Los pr</w:t>
      </w:r>
      <w:r>
        <w:rPr>
          <w:rFonts w:ascii="Arial" w:hAnsi="Arial"/>
          <w:lang w:val="es-ES_tradnl"/>
        </w:rPr>
        <w:t>oveedores de la empresa</w:t>
      </w:r>
      <w:r w:rsidRPr="005B0B78">
        <w:rPr>
          <w:rFonts w:ascii="Arial" w:hAnsi="Arial"/>
          <w:lang w:val="es-ES_tradnl"/>
        </w:rPr>
        <w:t xml:space="preserve"> </w:t>
      </w:r>
      <w:r w:rsidR="00905C79" w:rsidRPr="005B0B78">
        <w:rPr>
          <w:rFonts w:ascii="Arial" w:hAnsi="Arial"/>
          <w:lang w:val="es-ES_tradnl"/>
        </w:rPr>
        <w:t>s</w:t>
      </w:r>
      <w:r w:rsidR="00905C79">
        <w:rPr>
          <w:rFonts w:ascii="Arial" w:hAnsi="Arial"/>
          <w:lang w:val="es-ES_tradnl"/>
        </w:rPr>
        <w:t>e</w:t>
      </w:r>
      <w:r w:rsidR="00905C79" w:rsidRPr="005B0B78">
        <w:rPr>
          <w:rFonts w:ascii="Arial" w:hAnsi="Arial"/>
          <w:lang w:val="es-ES_tradnl"/>
        </w:rPr>
        <w:t xml:space="preserve"> el</w:t>
      </w:r>
      <w:r w:rsidR="00905C79">
        <w:rPr>
          <w:rFonts w:ascii="Arial" w:hAnsi="Arial"/>
          <w:lang w:val="es-ES_tradnl"/>
        </w:rPr>
        <w:t>igen</w:t>
      </w:r>
      <w:r w:rsidR="00905C79" w:rsidRPr="005B0B78">
        <w:rPr>
          <w:rFonts w:ascii="Arial" w:hAnsi="Arial"/>
          <w:lang w:val="es-ES_tradnl"/>
        </w:rPr>
        <w:t xml:space="preserve"> </w:t>
      </w:r>
      <w:r w:rsidRPr="005B0B78">
        <w:rPr>
          <w:rFonts w:ascii="Arial" w:hAnsi="Arial"/>
          <w:lang w:val="es-ES_tradnl"/>
        </w:rPr>
        <w:t>con base en la calidad del producto, la capacidad de abasto y el precio que pued</w:t>
      </w:r>
      <w:r w:rsidR="00905C79">
        <w:rPr>
          <w:rFonts w:ascii="Arial" w:hAnsi="Arial"/>
          <w:lang w:val="es-ES_tradnl"/>
        </w:rPr>
        <w:t>e</w:t>
      </w:r>
      <w:r w:rsidRPr="005B0B78">
        <w:rPr>
          <w:rFonts w:ascii="Arial" w:hAnsi="Arial"/>
          <w:lang w:val="es-ES_tradnl"/>
        </w:rPr>
        <w:t xml:space="preserve">n ofrecer. </w:t>
      </w:r>
    </w:p>
    <w:p w:rsidR="00905C79" w:rsidRPr="00905C79" w:rsidRDefault="00C060DF" w:rsidP="00C060DF">
      <w:pPr>
        <w:numPr>
          <w:ilvl w:val="2"/>
          <w:numId w:val="40"/>
        </w:numPr>
        <w:spacing w:after="0" w:line="240" w:lineRule="auto"/>
        <w:rPr>
          <w:rFonts w:ascii="Arial" w:hAnsi="Arial"/>
          <w:b/>
        </w:rPr>
      </w:pPr>
      <w:r>
        <w:rPr>
          <w:rFonts w:ascii="Arial" w:hAnsi="Arial"/>
        </w:rPr>
        <w:t xml:space="preserve">La empresa </w:t>
      </w:r>
      <w:r w:rsidRPr="005B0B78">
        <w:rPr>
          <w:rFonts w:ascii="Arial" w:hAnsi="Arial"/>
          <w:lang w:val="es-ES_tradnl"/>
        </w:rPr>
        <w:t xml:space="preserve">únicamente </w:t>
      </w:r>
      <w:r w:rsidRPr="005B0B78">
        <w:rPr>
          <w:rFonts w:ascii="Arial" w:hAnsi="Arial"/>
          <w:lang w:val="es-ES"/>
        </w:rPr>
        <w:t>compra materias prima e insumos de proveedores aprobados.</w:t>
      </w:r>
    </w:p>
    <w:p w:rsidR="00000000" w:rsidRDefault="004B3365">
      <w:pPr>
        <w:spacing w:after="0" w:line="240" w:lineRule="auto"/>
        <w:ind w:left="1639"/>
        <w:rPr>
          <w:rFonts w:ascii="Arial" w:hAnsi="Arial"/>
          <w:b/>
        </w:rPr>
      </w:pPr>
    </w:p>
    <w:p w:rsidR="00C060DF" w:rsidRPr="0067251F" w:rsidRDefault="00C060DF" w:rsidP="00C060DF">
      <w:pPr>
        <w:spacing w:after="0" w:line="240" w:lineRule="auto"/>
        <w:ind w:left="284"/>
        <w:rPr>
          <w:rFonts w:ascii="Arial" w:hAnsi="Arial"/>
          <w:b/>
        </w:rPr>
      </w:pPr>
      <w:r>
        <w:rPr>
          <w:rFonts w:ascii="Arial" w:hAnsi="Arial" w:cs="Arial"/>
          <w:b/>
        </w:rPr>
        <w:t>Proveedores de materia prima</w:t>
      </w:r>
    </w:p>
    <w:p w:rsidR="00475BDF" w:rsidRDefault="00C060DF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Para la aprobación de </w:t>
      </w:r>
      <w:r w:rsidR="00905C79">
        <w:rPr>
          <w:rFonts w:ascii="Arial" w:hAnsi="Arial" w:cs="Arial"/>
        </w:rPr>
        <w:t xml:space="preserve">los </w:t>
      </w:r>
      <w:r>
        <w:rPr>
          <w:rFonts w:ascii="Arial" w:hAnsi="Arial" w:cs="Arial"/>
        </w:rPr>
        <w:t>proveedores de materia prima</w:t>
      </w:r>
      <w:r w:rsidR="00905C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 </w:t>
      </w:r>
      <w:r w:rsidR="00905C79">
        <w:rPr>
          <w:rFonts w:ascii="Arial" w:hAnsi="Arial" w:cs="Arial"/>
        </w:rPr>
        <w:t xml:space="preserve">proceso inicia cuando el </w:t>
      </w:r>
      <w:r>
        <w:rPr>
          <w:rFonts w:ascii="Arial" w:hAnsi="Arial" w:cs="Arial"/>
        </w:rPr>
        <w:t>encargado de</w:t>
      </w:r>
      <w:r w:rsidR="00902BA3">
        <w:rPr>
          <w:rFonts w:ascii="Arial" w:hAnsi="Arial" w:cs="Arial"/>
        </w:rPr>
        <w:t xml:space="preserve"> Control de </w:t>
      </w:r>
      <w:r w:rsidR="00905C79">
        <w:rPr>
          <w:rFonts w:ascii="Arial" w:hAnsi="Arial" w:cs="Arial"/>
        </w:rPr>
        <w:t>C</w:t>
      </w:r>
      <w:r w:rsidR="00902BA3">
        <w:rPr>
          <w:rFonts w:ascii="Arial" w:hAnsi="Arial" w:cs="Arial"/>
        </w:rPr>
        <w:t>alidad</w:t>
      </w:r>
      <w:r>
        <w:rPr>
          <w:rFonts w:ascii="Arial" w:hAnsi="Arial" w:cs="Arial"/>
        </w:rPr>
        <w:t xml:space="preserve"> realiza una visita a las instalaciones de</w:t>
      </w:r>
      <w:r w:rsidR="00905C79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proveedor</w:t>
      </w:r>
      <w:r w:rsidR="00905C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ver las condiciones del producto.</w:t>
      </w:r>
    </w:p>
    <w:p w:rsidR="00C060DF" w:rsidRDefault="00475BDF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1F497D" w:themeColor="text2"/>
        </w:rPr>
        <w:t>(Este punto es un requisito para las auditorias de GLOBAL GAP</w:t>
      </w:r>
      <w:r w:rsidR="00EC5224">
        <w:rPr>
          <w:rFonts w:ascii="Arial" w:hAnsi="Arial" w:cs="Arial"/>
          <w:color w:val="1F497D" w:themeColor="text2"/>
        </w:rPr>
        <w:t>, Si su interes es implementar un programa de inocuidad alimentaria pero no requiere de la certificacion de GLOBAL GAP eliminelo del documento, de lo contrario uni</w:t>
      </w:r>
      <w:r w:rsidR="00905C79">
        <w:rPr>
          <w:rFonts w:ascii="Arial" w:hAnsi="Arial" w:cs="Arial"/>
          <w:color w:val="1F497D" w:themeColor="text2"/>
        </w:rPr>
        <w:t>c</w:t>
      </w:r>
      <w:r w:rsidR="00EC5224">
        <w:rPr>
          <w:rFonts w:ascii="Arial" w:hAnsi="Arial" w:cs="Arial"/>
          <w:color w:val="1F497D" w:themeColor="text2"/>
        </w:rPr>
        <w:t>amente elimine estas instrucciones</w:t>
      </w:r>
      <w:r>
        <w:rPr>
          <w:rFonts w:ascii="Arial" w:hAnsi="Arial" w:cs="Arial"/>
          <w:color w:val="1F497D" w:themeColor="text2"/>
        </w:rPr>
        <w:t>)</w:t>
      </w:r>
      <w:r w:rsidR="00EC5224">
        <w:rPr>
          <w:rFonts w:ascii="Arial" w:hAnsi="Arial" w:cs="Arial"/>
          <w:color w:val="1F497D" w:themeColor="text2"/>
        </w:rPr>
        <w:t xml:space="preserve"> </w:t>
      </w:r>
      <w:r w:rsidRPr="00EC5224">
        <w:rPr>
          <w:rFonts w:ascii="Arial" w:hAnsi="Arial" w:cs="Arial"/>
        </w:rPr>
        <w:t>El proveedor demuestra que implementa BPA en la producción, almacenamiento y transporte de sus productos. Esto se puede hacer mediante documentacion que indique su certificación con GLOBAL G.A.P., IFA, PSS, HPSS o algun otro estandar que cumpla con los requisitos.</w:t>
      </w:r>
    </w:p>
    <w:p w:rsidR="00902BA3" w:rsidRDefault="00C060DF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En base a los resultados mostrados, Control de </w:t>
      </w:r>
      <w:r w:rsidR="00905C79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alidad analiza </w:t>
      </w:r>
      <w:r w:rsidR="00905C79">
        <w:rPr>
          <w:rFonts w:ascii="Arial" w:hAnsi="Arial" w:cs="Arial"/>
        </w:rPr>
        <w:t xml:space="preserve">si </w:t>
      </w:r>
      <w:r>
        <w:rPr>
          <w:rFonts w:ascii="Arial" w:hAnsi="Arial" w:cs="Arial"/>
        </w:rPr>
        <w:t>utilizar o no la materia prima que el pr</w:t>
      </w:r>
      <w:r w:rsidR="00905C79">
        <w:rPr>
          <w:rFonts w:ascii="Arial" w:hAnsi="Arial" w:cs="Arial"/>
        </w:rPr>
        <w:t>oveedor</w:t>
      </w:r>
      <w:r>
        <w:rPr>
          <w:rFonts w:ascii="Arial" w:hAnsi="Arial" w:cs="Arial"/>
        </w:rPr>
        <w:t xml:space="preserve"> ofrece</w:t>
      </w:r>
      <w:r w:rsidR="00905C79">
        <w:rPr>
          <w:rFonts w:ascii="Arial" w:hAnsi="Arial" w:cs="Arial"/>
        </w:rPr>
        <w:t xml:space="preserve"> y toma la decisión</w:t>
      </w:r>
      <w:r>
        <w:rPr>
          <w:rFonts w:ascii="Arial" w:hAnsi="Arial" w:cs="Arial"/>
        </w:rPr>
        <w:t xml:space="preserve"> </w:t>
      </w:r>
      <w:r w:rsidR="00905C79">
        <w:rPr>
          <w:rFonts w:ascii="Arial" w:hAnsi="Arial" w:cs="Arial"/>
        </w:rPr>
        <w:t>e</w:t>
      </w:r>
      <w:r>
        <w:rPr>
          <w:rFonts w:ascii="Arial" w:hAnsi="Arial" w:cs="Arial"/>
        </w:rPr>
        <w:t>n conjunto con el Gerente General.</w:t>
      </w:r>
    </w:p>
    <w:p w:rsidR="00C060DF" w:rsidRPr="00DB013B" w:rsidRDefault="00C060DF" w:rsidP="00902BA3">
      <w:pPr>
        <w:pStyle w:val="ListParagraph"/>
        <w:spacing w:after="0" w:line="240" w:lineRule="auto"/>
        <w:ind w:left="1512"/>
        <w:rPr>
          <w:rFonts w:ascii="Arial" w:hAnsi="Arial" w:cs="Arial"/>
        </w:rPr>
      </w:pPr>
    </w:p>
    <w:p w:rsidR="00C060DF" w:rsidRDefault="00C060DF" w:rsidP="00C060DF">
      <w:pPr>
        <w:spacing w:after="0" w:line="240" w:lineRule="auto"/>
        <w:ind w:left="284"/>
        <w:rPr>
          <w:rFonts w:ascii="Arial" w:hAnsi="Arial"/>
          <w:b/>
        </w:rPr>
      </w:pPr>
      <w:r>
        <w:rPr>
          <w:rFonts w:ascii="Arial" w:hAnsi="Arial" w:cs="Arial"/>
          <w:b/>
        </w:rPr>
        <w:t>Proveedores de material de empaque</w:t>
      </w:r>
    </w:p>
    <w:p w:rsidR="00C060DF" w:rsidRPr="00DB013B" w:rsidRDefault="00AD0FDC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lang w:val="es-ES"/>
        </w:rPr>
        <w:t>L</w:t>
      </w:r>
      <w:r w:rsidR="00C060DF" w:rsidRPr="00DB013B">
        <w:rPr>
          <w:rFonts w:ascii="Arial" w:hAnsi="Arial"/>
          <w:lang w:val="es-ES"/>
        </w:rPr>
        <w:t>os proveedores proporcionan la documentación que certifica que los materiales son adecuados para la producción de alimentos, incluyendo su origen y fecha de compra.</w:t>
      </w:r>
    </w:p>
    <w:p w:rsidR="00C060DF" w:rsidRPr="00DB013B" w:rsidRDefault="00C060DF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lang w:val="es-ES_tradnl"/>
        </w:rPr>
        <w:t>Los proveedores manda</w:t>
      </w:r>
      <w:r w:rsidR="00AD0FDC">
        <w:rPr>
          <w:rFonts w:ascii="Arial" w:hAnsi="Arial"/>
          <w:lang w:val="es-ES_tradnl"/>
        </w:rPr>
        <w:t>n</w:t>
      </w:r>
      <w:r w:rsidRPr="00DB013B">
        <w:rPr>
          <w:rFonts w:ascii="Arial" w:hAnsi="Arial"/>
          <w:lang w:val="es-ES_tradnl"/>
        </w:rPr>
        <w:t xml:space="preserve"> un certificado de calidad del producto que envían. </w:t>
      </w:r>
    </w:p>
    <w:p w:rsidR="00C060DF" w:rsidRPr="00DB013B" w:rsidRDefault="00AD0FDC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lang w:val="es-ES_tradnl"/>
        </w:rPr>
        <w:t>Control de Calidad evalúa l</w:t>
      </w:r>
      <w:r w:rsidR="00C060DF" w:rsidRPr="00DB013B">
        <w:rPr>
          <w:rFonts w:ascii="Arial" w:hAnsi="Arial"/>
          <w:lang w:val="es-ES_tradnl"/>
        </w:rPr>
        <w:t xml:space="preserve">os certificados de calidad </w:t>
      </w:r>
      <w:r>
        <w:rPr>
          <w:rFonts w:ascii="Arial" w:hAnsi="Arial"/>
          <w:lang w:val="es-ES_tradnl"/>
        </w:rPr>
        <w:t>de</w:t>
      </w:r>
      <w:r w:rsidR="00C060DF" w:rsidRPr="00DB013B">
        <w:rPr>
          <w:rFonts w:ascii="Arial" w:hAnsi="Arial"/>
          <w:lang w:val="es-ES_tradnl"/>
        </w:rPr>
        <w:t xml:space="preserve"> cada recepción de materia prima para corrobora</w:t>
      </w:r>
      <w:r>
        <w:rPr>
          <w:rFonts w:ascii="Arial" w:hAnsi="Arial"/>
          <w:lang w:val="es-ES_tradnl"/>
        </w:rPr>
        <w:t>r</w:t>
      </w:r>
      <w:r w:rsidR="00C060DF" w:rsidRPr="00DB013B">
        <w:rPr>
          <w:rFonts w:ascii="Arial" w:hAnsi="Arial"/>
          <w:lang w:val="es-ES_tradnl"/>
        </w:rPr>
        <w:t xml:space="preserve"> </w:t>
      </w:r>
      <w:r>
        <w:rPr>
          <w:rFonts w:ascii="Arial" w:hAnsi="Arial"/>
          <w:lang w:val="es-ES_tradnl"/>
        </w:rPr>
        <w:t>su</w:t>
      </w:r>
      <w:r w:rsidR="00C060DF" w:rsidRPr="00DB013B">
        <w:rPr>
          <w:rFonts w:ascii="Arial" w:hAnsi="Arial"/>
          <w:lang w:val="es-ES_tradnl"/>
        </w:rPr>
        <w:t xml:space="preserve"> validez.</w:t>
      </w:r>
    </w:p>
    <w:p w:rsidR="00C060DF" w:rsidRPr="00DB013B" w:rsidRDefault="00C060DF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lang w:val="es-ES_tradnl"/>
        </w:rPr>
        <w:t>Es requisito para acepta</w:t>
      </w:r>
      <w:r w:rsidR="00AD0FDC">
        <w:rPr>
          <w:rFonts w:ascii="Arial" w:hAnsi="Arial"/>
          <w:lang w:val="es-ES_tradnl"/>
        </w:rPr>
        <w:t>r a</w:t>
      </w:r>
      <w:r w:rsidRPr="00DB013B">
        <w:rPr>
          <w:rFonts w:ascii="Arial" w:hAnsi="Arial"/>
          <w:lang w:val="es-ES_tradnl"/>
        </w:rPr>
        <w:t xml:space="preserve"> un proveedor que el producto no esté adulterado y que cumpla con las especificaciones contenidas en la ficha técnica.</w:t>
      </w:r>
    </w:p>
    <w:p w:rsidR="00C060DF" w:rsidRPr="00DB013B" w:rsidRDefault="00C060DF" w:rsidP="00C060DF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color w:val="000000"/>
          <w:lang w:val="es-ES_tradnl"/>
        </w:rPr>
        <w:t>El proceso de aprobación de proveedores es el siguiente:</w:t>
      </w:r>
    </w:p>
    <w:p w:rsidR="00C060DF" w:rsidRPr="00DB013B" w:rsidRDefault="00C060DF" w:rsidP="00C060DF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color w:val="000000"/>
          <w:lang w:val="es-ES_tradnl"/>
        </w:rPr>
        <w:t>El proveedor hace una cita para presentar su propuesta.</w:t>
      </w:r>
    </w:p>
    <w:p w:rsidR="00C060DF" w:rsidRPr="00DB013B" w:rsidRDefault="00C060DF" w:rsidP="00C060DF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color w:val="000000"/>
          <w:lang w:val="es-ES_tradnl"/>
        </w:rPr>
        <w:t xml:space="preserve">El proveedor se reúne con el responsable de Control de </w:t>
      </w:r>
      <w:r w:rsidR="00AD0FDC">
        <w:rPr>
          <w:rFonts w:ascii="Arial" w:hAnsi="Arial"/>
          <w:color w:val="000000"/>
          <w:lang w:val="es-ES_tradnl"/>
        </w:rPr>
        <w:t>C</w:t>
      </w:r>
      <w:r w:rsidRPr="00DB013B">
        <w:rPr>
          <w:rFonts w:ascii="Arial" w:hAnsi="Arial"/>
          <w:color w:val="000000"/>
          <w:lang w:val="es-ES_tradnl"/>
        </w:rPr>
        <w:t>alidad y el Gerente General.</w:t>
      </w:r>
    </w:p>
    <w:p w:rsidR="00C060DF" w:rsidRPr="00DB013B" w:rsidRDefault="00C060DF" w:rsidP="00C060DF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color w:val="000000"/>
          <w:lang w:val="es-ES_tradnl"/>
        </w:rPr>
        <w:t xml:space="preserve">En caso de ser necesario, el proveedor entrega muestras y se hacen pruebas. </w:t>
      </w:r>
    </w:p>
    <w:p w:rsidR="00C060DF" w:rsidRPr="00DB013B" w:rsidRDefault="00C060DF" w:rsidP="00C060DF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color w:val="000000"/>
          <w:lang w:val="es-ES_tradnl"/>
        </w:rPr>
        <w:t xml:space="preserve">El proveedor negocia el precio y las condiciones de venta. </w:t>
      </w:r>
    </w:p>
    <w:p w:rsidR="00C060DF" w:rsidRPr="0041186B" w:rsidRDefault="00C060DF" w:rsidP="00C060DF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/>
          <w:b/>
        </w:rPr>
      </w:pPr>
      <w:r w:rsidRPr="00DB013B">
        <w:rPr>
          <w:rFonts w:ascii="Arial" w:hAnsi="Arial"/>
          <w:color w:val="000000"/>
          <w:lang w:val="es-ES_tradnl"/>
        </w:rPr>
        <w:t>Se hace la venta y</w:t>
      </w:r>
      <w:r w:rsidR="00AD0FDC">
        <w:rPr>
          <w:rFonts w:ascii="Arial" w:hAnsi="Arial"/>
          <w:color w:val="000000"/>
          <w:lang w:val="es-ES_tradnl"/>
        </w:rPr>
        <w:t>,</w:t>
      </w:r>
      <w:r w:rsidRPr="00DB013B">
        <w:rPr>
          <w:rFonts w:ascii="Arial" w:hAnsi="Arial"/>
          <w:color w:val="000000"/>
          <w:lang w:val="es-ES_tradnl"/>
        </w:rPr>
        <w:t xml:space="preserve"> en caso de ser necesario</w:t>
      </w:r>
      <w:r w:rsidR="00AD0FDC">
        <w:rPr>
          <w:rFonts w:ascii="Arial" w:hAnsi="Arial"/>
          <w:color w:val="000000"/>
          <w:lang w:val="es-ES_tradnl"/>
        </w:rPr>
        <w:t>,</w:t>
      </w:r>
      <w:r w:rsidRPr="00DB013B">
        <w:rPr>
          <w:rFonts w:ascii="Arial" w:hAnsi="Arial"/>
          <w:color w:val="000000"/>
          <w:lang w:val="es-ES_tradnl"/>
        </w:rPr>
        <w:t xml:space="preserve"> se entregan los certificados correspondientes.</w:t>
      </w:r>
    </w:p>
    <w:p w:rsidR="00C060DF" w:rsidRPr="00A26FDB" w:rsidRDefault="00AD0FDC" w:rsidP="00C060DF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color w:val="000000"/>
          <w:lang w:val="es-ES_tradnl"/>
        </w:rPr>
        <w:t>Se agrega a</w:t>
      </w:r>
      <w:r w:rsidR="00C060DF" w:rsidRPr="0041186B">
        <w:rPr>
          <w:rFonts w:ascii="Arial" w:hAnsi="Arial"/>
          <w:color w:val="000000"/>
          <w:lang w:val="es-ES_tradnl"/>
        </w:rPr>
        <w:t xml:space="preserve">l proveedor </w:t>
      </w:r>
      <w:r>
        <w:rPr>
          <w:rFonts w:ascii="Arial" w:hAnsi="Arial"/>
          <w:color w:val="000000"/>
          <w:lang w:val="es-ES_tradnl"/>
        </w:rPr>
        <w:t>en</w:t>
      </w:r>
      <w:r w:rsidR="00C060DF" w:rsidRPr="0041186B">
        <w:rPr>
          <w:rFonts w:ascii="Arial" w:hAnsi="Arial"/>
          <w:color w:val="000000"/>
          <w:lang w:val="es-ES_tradnl"/>
        </w:rPr>
        <w:t xml:space="preserve"> la lista de proveedores</w:t>
      </w:r>
      <w:r w:rsidR="00902BA3">
        <w:rPr>
          <w:rFonts w:ascii="Arial" w:hAnsi="Arial"/>
          <w:color w:val="000000"/>
          <w:lang w:val="es-ES_tradnl"/>
        </w:rPr>
        <w:t xml:space="preserve"> </w:t>
      </w:r>
      <w:r w:rsidR="00902BA3" w:rsidRPr="00A26FDB">
        <w:rPr>
          <w:rFonts w:ascii="Arial" w:hAnsi="Arial"/>
          <w:lang w:val="es-ES_tradnl"/>
        </w:rPr>
        <w:t>aprobados</w:t>
      </w:r>
      <w:r w:rsidR="00C060DF" w:rsidRPr="00A26FDB">
        <w:rPr>
          <w:rFonts w:ascii="Arial" w:hAnsi="Arial"/>
          <w:lang w:val="es-ES_tradnl"/>
        </w:rPr>
        <w:t xml:space="preserve"> </w:t>
      </w:r>
      <w:r w:rsidR="00C060DF" w:rsidRPr="00A26FDB">
        <w:rPr>
          <w:rFonts w:ascii="Arial" w:hAnsi="Arial" w:cs="Arial"/>
        </w:rPr>
        <w:t>(</w:t>
      </w:r>
      <w:r w:rsidR="00A26FDB" w:rsidRPr="00A26FDB">
        <w:rPr>
          <w:rFonts w:ascii="Geneva" w:hAnsi="Geneva"/>
        </w:rPr>
        <w:t>REG-</w:t>
      </w:r>
      <w:r w:rsidR="00A26FDB">
        <w:rPr>
          <w:rFonts w:ascii="Geneva" w:hAnsi="Geneva"/>
        </w:rPr>
        <w:t>P</w:t>
      </w:r>
      <w:r w:rsidR="00A26FDB" w:rsidRPr="00A26FDB">
        <w:rPr>
          <w:rFonts w:ascii="Geneva" w:hAnsi="Geneva"/>
        </w:rPr>
        <w:t>ROVAPROB-5.1.1</w:t>
      </w:r>
      <w:r w:rsidR="00C060DF" w:rsidRPr="00A26FDB">
        <w:rPr>
          <w:rFonts w:ascii="Arial" w:hAnsi="Arial" w:cs="Arial"/>
        </w:rPr>
        <w:t>).</w:t>
      </w:r>
    </w:p>
    <w:p w:rsidR="00C060DF" w:rsidRDefault="00C060DF" w:rsidP="00C060DF">
      <w:pPr>
        <w:numPr>
          <w:ilvl w:val="2"/>
          <w:numId w:val="40"/>
        </w:numPr>
        <w:spacing w:after="0" w:line="240" w:lineRule="auto"/>
        <w:rPr>
          <w:rFonts w:ascii="Arial" w:hAnsi="Arial"/>
          <w:b/>
        </w:rPr>
      </w:pPr>
      <w:r w:rsidRPr="005B0B78">
        <w:rPr>
          <w:rFonts w:ascii="Arial" w:hAnsi="Arial"/>
          <w:color w:val="000000"/>
          <w:lang w:val="es-ES_tradnl"/>
        </w:rPr>
        <w:t>Además de la lista maestra de proveedores</w:t>
      </w:r>
      <w:r w:rsidR="00AD0FDC">
        <w:rPr>
          <w:rFonts w:ascii="Arial" w:hAnsi="Arial"/>
          <w:color w:val="000000"/>
          <w:lang w:val="es-ES_tradnl"/>
        </w:rPr>
        <w:t>,</w:t>
      </w:r>
      <w:r w:rsidRPr="005B0B78">
        <w:rPr>
          <w:rFonts w:ascii="Arial" w:hAnsi="Arial"/>
          <w:color w:val="000000"/>
          <w:lang w:val="es-ES_tradnl"/>
        </w:rPr>
        <w:t xml:space="preserve"> existe un grupo de proveedores </w:t>
      </w:r>
      <w:r w:rsidR="00902BA3">
        <w:rPr>
          <w:rFonts w:ascii="Arial" w:hAnsi="Arial"/>
          <w:color w:val="000000"/>
          <w:lang w:val="es-ES_tradnl"/>
        </w:rPr>
        <w:t xml:space="preserve">de </w:t>
      </w:r>
      <w:r w:rsidRPr="005B0B78">
        <w:rPr>
          <w:rFonts w:ascii="Arial" w:hAnsi="Arial"/>
          <w:color w:val="000000"/>
          <w:lang w:val="es-ES_tradnl"/>
        </w:rPr>
        <w:t>emergen</w:t>
      </w:r>
      <w:r w:rsidR="00902BA3">
        <w:rPr>
          <w:rFonts w:ascii="Arial" w:hAnsi="Arial"/>
          <w:color w:val="000000"/>
          <w:lang w:val="es-ES_tradnl"/>
        </w:rPr>
        <w:t>cia (</w:t>
      </w:r>
      <w:r w:rsidR="00A26FDB" w:rsidRPr="009756D9">
        <w:rPr>
          <w:rFonts w:ascii="Geneva" w:hAnsi="Geneva"/>
          <w:color w:val="000000"/>
        </w:rPr>
        <w:t>REG-PROVEMER-5.1.2</w:t>
      </w:r>
      <w:r w:rsidR="00902BA3">
        <w:rPr>
          <w:rFonts w:ascii="Arial" w:hAnsi="Arial"/>
          <w:color w:val="000000"/>
          <w:lang w:val="es-ES_tradnl"/>
        </w:rPr>
        <w:t>)</w:t>
      </w:r>
      <w:r w:rsidRPr="005B0B78">
        <w:rPr>
          <w:rFonts w:ascii="Arial" w:hAnsi="Arial"/>
          <w:color w:val="000000"/>
          <w:lang w:val="es-ES_tradnl"/>
        </w:rPr>
        <w:t xml:space="preserve"> a los que se les p</w:t>
      </w:r>
      <w:r w:rsidR="00AD0FDC">
        <w:rPr>
          <w:rFonts w:ascii="Arial" w:hAnsi="Arial"/>
          <w:color w:val="000000"/>
          <w:lang w:val="es-ES_tradnl"/>
        </w:rPr>
        <w:t>uede</w:t>
      </w:r>
      <w:r w:rsidRPr="005B0B78">
        <w:rPr>
          <w:rFonts w:ascii="Arial" w:hAnsi="Arial"/>
          <w:color w:val="000000"/>
          <w:lang w:val="es-ES_tradnl"/>
        </w:rPr>
        <w:t xml:space="preserve"> comprar materia prima o insumos cuando el producto requerido no </w:t>
      </w:r>
      <w:r w:rsidR="00AD0FDC">
        <w:rPr>
          <w:rFonts w:ascii="Arial" w:hAnsi="Arial"/>
          <w:color w:val="000000"/>
          <w:lang w:val="es-ES_tradnl"/>
        </w:rPr>
        <w:t>está</w:t>
      </w:r>
      <w:r w:rsidRPr="005B0B78">
        <w:rPr>
          <w:rFonts w:ascii="Arial" w:hAnsi="Arial"/>
          <w:color w:val="000000"/>
          <w:lang w:val="es-ES_tradnl"/>
        </w:rPr>
        <w:t xml:space="preserve"> disponible </w:t>
      </w:r>
      <w:r w:rsidR="004B3365">
        <w:rPr>
          <w:rFonts w:ascii="Arial" w:hAnsi="Arial"/>
          <w:color w:val="000000"/>
          <w:lang w:val="es-ES_tradnl"/>
        </w:rPr>
        <w:t>por</w:t>
      </w:r>
      <w:r w:rsidRPr="005B0B78">
        <w:rPr>
          <w:rFonts w:ascii="Arial" w:hAnsi="Arial"/>
          <w:color w:val="000000"/>
          <w:lang w:val="es-ES_tradnl"/>
        </w:rPr>
        <w:t xml:space="preserve"> </w:t>
      </w:r>
      <w:r w:rsidR="00AD0FDC">
        <w:rPr>
          <w:rFonts w:ascii="Arial" w:hAnsi="Arial"/>
          <w:color w:val="000000"/>
          <w:lang w:val="es-ES_tradnl"/>
        </w:rPr>
        <w:t>parte d</w:t>
      </w:r>
      <w:r w:rsidRPr="005B0B78">
        <w:rPr>
          <w:rFonts w:ascii="Arial" w:hAnsi="Arial"/>
          <w:color w:val="000000"/>
          <w:lang w:val="es-ES_tradnl"/>
        </w:rPr>
        <w:t xml:space="preserve">el proveedor principal. Siempre se busca obtener el mismo producto con los certificados y la documentación correspondiente. </w:t>
      </w:r>
    </w:p>
    <w:p w:rsidR="00C060DF" w:rsidRPr="00905C79" w:rsidRDefault="00C060DF" w:rsidP="00C060DF">
      <w:pPr>
        <w:numPr>
          <w:ilvl w:val="2"/>
          <w:numId w:val="40"/>
        </w:num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color w:val="000000"/>
          <w:lang w:val="es-ES_tradnl"/>
        </w:rPr>
        <w:t xml:space="preserve">Si los </w:t>
      </w:r>
      <w:r w:rsidRPr="005B0B78">
        <w:rPr>
          <w:rFonts w:ascii="Arial" w:hAnsi="Arial"/>
          <w:color w:val="000000"/>
          <w:lang w:val="es-ES_tradnl"/>
        </w:rPr>
        <w:t>materiales de empaque de la lista maestra requieren un certificado de análisis</w:t>
      </w:r>
      <w:r>
        <w:rPr>
          <w:rFonts w:ascii="Arial" w:hAnsi="Arial"/>
          <w:color w:val="000000"/>
          <w:lang w:val="es-ES_tradnl"/>
        </w:rPr>
        <w:t>,</w:t>
      </w:r>
      <w:r w:rsidRPr="005B0B78">
        <w:rPr>
          <w:rFonts w:ascii="Arial" w:hAnsi="Arial"/>
          <w:color w:val="000000"/>
          <w:lang w:val="es-ES_tradnl"/>
        </w:rPr>
        <w:t xml:space="preserve"> </w:t>
      </w:r>
      <w:r w:rsidR="00AD0FDC">
        <w:rPr>
          <w:rFonts w:ascii="Arial" w:hAnsi="Arial"/>
          <w:color w:val="000000"/>
          <w:lang w:val="es-ES_tradnl"/>
        </w:rPr>
        <w:t xml:space="preserve">se le pedirá </w:t>
      </w:r>
      <w:r w:rsidRPr="005B0B78">
        <w:rPr>
          <w:rFonts w:ascii="Arial" w:hAnsi="Arial"/>
          <w:color w:val="000000"/>
          <w:lang w:val="es-ES_tradnl"/>
        </w:rPr>
        <w:t xml:space="preserve">al proveedor </w:t>
      </w:r>
      <w:r w:rsidR="00902BA3">
        <w:rPr>
          <w:rFonts w:ascii="Arial" w:hAnsi="Arial"/>
          <w:color w:val="000000"/>
          <w:lang w:val="es-ES_tradnl"/>
        </w:rPr>
        <w:t xml:space="preserve">de </w:t>
      </w:r>
      <w:r w:rsidRPr="005B0B78">
        <w:rPr>
          <w:rFonts w:ascii="Arial" w:hAnsi="Arial"/>
          <w:color w:val="000000"/>
          <w:lang w:val="es-ES_tradnl"/>
        </w:rPr>
        <w:t>emergen</w:t>
      </w:r>
      <w:r w:rsidR="00902BA3">
        <w:rPr>
          <w:rFonts w:ascii="Arial" w:hAnsi="Arial"/>
          <w:color w:val="000000"/>
          <w:lang w:val="es-ES_tradnl"/>
        </w:rPr>
        <w:t>cia</w:t>
      </w:r>
      <w:r w:rsidRPr="005B0B78">
        <w:rPr>
          <w:rFonts w:ascii="Arial" w:hAnsi="Arial"/>
          <w:color w:val="000000"/>
          <w:lang w:val="es-ES_tradnl"/>
        </w:rPr>
        <w:t xml:space="preserve"> para cotejarlo con la especificación del producto durante el proceso de recepción y asegurar </w:t>
      </w:r>
      <w:r w:rsidR="00AD0FDC">
        <w:rPr>
          <w:rFonts w:ascii="Arial" w:hAnsi="Arial"/>
          <w:color w:val="000000"/>
          <w:lang w:val="es-ES_tradnl"/>
        </w:rPr>
        <w:t>su</w:t>
      </w:r>
      <w:r w:rsidRPr="005B0B78">
        <w:rPr>
          <w:rFonts w:ascii="Arial" w:hAnsi="Arial"/>
          <w:color w:val="000000"/>
          <w:lang w:val="es-ES_tradnl"/>
        </w:rPr>
        <w:t xml:space="preserve"> cumplimiento.</w:t>
      </w:r>
    </w:p>
    <w:p w:rsidR="00000000" w:rsidRDefault="004B3365">
      <w:pPr>
        <w:spacing w:after="0" w:line="240" w:lineRule="auto"/>
        <w:ind w:left="1639"/>
        <w:rPr>
          <w:rFonts w:ascii="Arial" w:hAnsi="Arial"/>
          <w:b/>
        </w:rPr>
      </w:pPr>
    </w:p>
    <w:p w:rsidR="00C060DF" w:rsidRDefault="00C060DF" w:rsidP="00C060DF">
      <w:pPr>
        <w:numPr>
          <w:ilvl w:val="1"/>
          <w:numId w:val="40"/>
        </w:numPr>
        <w:spacing w:after="0" w:line="240" w:lineRule="auto"/>
        <w:rPr>
          <w:rFonts w:ascii="Arial" w:hAnsi="Arial"/>
          <w:b/>
        </w:rPr>
      </w:pPr>
      <w:r w:rsidRPr="005B0B78">
        <w:rPr>
          <w:rFonts w:ascii="Arial" w:hAnsi="Arial"/>
          <w:b/>
          <w:color w:val="000000"/>
        </w:rPr>
        <w:t>Acciones correctivas</w:t>
      </w:r>
    </w:p>
    <w:p w:rsidR="00C060DF" w:rsidRPr="005B0B78" w:rsidRDefault="00C060DF" w:rsidP="00C060DF">
      <w:pPr>
        <w:numPr>
          <w:ilvl w:val="2"/>
          <w:numId w:val="40"/>
        </w:numPr>
        <w:spacing w:after="0" w:line="240" w:lineRule="auto"/>
        <w:rPr>
          <w:rFonts w:ascii="Arial" w:hAnsi="Arial"/>
          <w:b/>
        </w:rPr>
      </w:pPr>
      <w:r w:rsidRPr="005B0B78">
        <w:rPr>
          <w:rFonts w:ascii="Arial" w:hAnsi="Arial"/>
          <w:color w:val="000000"/>
          <w:lang w:val="es-ES"/>
        </w:rPr>
        <w:t xml:space="preserve">Si un proveedor </w:t>
      </w:r>
      <w:r w:rsidR="00AD0FDC">
        <w:rPr>
          <w:rFonts w:ascii="Arial" w:hAnsi="Arial"/>
          <w:color w:val="000000"/>
          <w:lang w:val="es-ES"/>
        </w:rPr>
        <w:t>envía</w:t>
      </w:r>
      <w:r w:rsidR="00AD0FDC" w:rsidRPr="005B0B78">
        <w:rPr>
          <w:rFonts w:ascii="Arial" w:hAnsi="Arial"/>
          <w:color w:val="000000"/>
          <w:lang w:val="es-ES"/>
        </w:rPr>
        <w:t xml:space="preserve"> </w:t>
      </w:r>
      <w:r w:rsidRPr="005B0B78">
        <w:rPr>
          <w:rFonts w:ascii="Arial" w:hAnsi="Arial"/>
          <w:color w:val="000000"/>
          <w:lang w:val="es-ES"/>
        </w:rPr>
        <w:t>producto fuera de especificaci</w:t>
      </w:r>
      <w:r>
        <w:rPr>
          <w:rFonts w:ascii="Arial" w:hAnsi="Arial"/>
          <w:color w:val="000000"/>
          <w:lang w:val="es-ES"/>
        </w:rPr>
        <w:t>ón, éste se rechaza.</w:t>
      </w:r>
    </w:p>
    <w:p w:rsidR="00C060DF" w:rsidRPr="00DA238E" w:rsidRDefault="00C060DF" w:rsidP="00C060DF">
      <w:pPr>
        <w:numPr>
          <w:ilvl w:val="2"/>
          <w:numId w:val="40"/>
        </w:numPr>
        <w:spacing w:after="0" w:line="240" w:lineRule="auto"/>
        <w:rPr>
          <w:rFonts w:ascii="Arial" w:hAnsi="Arial"/>
          <w:b/>
        </w:rPr>
      </w:pPr>
      <w:r w:rsidRPr="00DA238E">
        <w:rPr>
          <w:rFonts w:ascii="Arial" w:hAnsi="Arial"/>
          <w:color w:val="000000"/>
          <w:lang w:val="es-ES"/>
        </w:rPr>
        <w:t xml:space="preserve">Si el proveedor es reincidente en </w:t>
      </w:r>
      <w:r w:rsidR="00AD0FDC">
        <w:rPr>
          <w:rFonts w:ascii="Arial" w:hAnsi="Arial"/>
          <w:color w:val="000000"/>
          <w:lang w:val="es-ES"/>
        </w:rPr>
        <w:t xml:space="preserve">el </w:t>
      </w:r>
      <w:r w:rsidRPr="00DA238E">
        <w:rPr>
          <w:rFonts w:ascii="Arial" w:hAnsi="Arial"/>
          <w:color w:val="000000"/>
          <w:lang w:val="es-ES"/>
        </w:rPr>
        <w:t xml:space="preserve">rechazo de </w:t>
      </w:r>
      <w:r w:rsidR="00AD0FDC">
        <w:rPr>
          <w:rFonts w:ascii="Arial" w:hAnsi="Arial"/>
          <w:color w:val="000000"/>
          <w:lang w:val="es-ES"/>
        </w:rPr>
        <w:t xml:space="preserve">la </w:t>
      </w:r>
      <w:r w:rsidRPr="00DA238E">
        <w:rPr>
          <w:rFonts w:ascii="Arial" w:hAnsi="Arial"/>
          <w:color w:val="000000"/>
          <w:lang w:val="es-ES"/>
        </w:rPr>
        <w:t xml:space="preserve">materia prima, el contrato </w:t>
      </w:r>
      <w:r>
        <w:rPr>
          <w:rFonts w:ascii="Arial" w:hAnsi="Arial"/>
          <w:color w:val="000000"/>
          <w:lang w:val="es-ES"/>
        </w:rPr>
        <w:t>se c</w:t>
      </w:r>
      <w:r w:rsidRPr="00DA238E">
        <w:rPr>
          <w:rFonts w:ascii="Arial" w:hAnsi="Arial"/>
          <w:color w:val="000000"/>
          <w:lang w:val="es-ES"/>
        </w:rPr>
        <w:t>ancela</w:t>
      </w:r>
      <w:r>
        <w:rPr>
          <w:rFonts w:ascii="Arial" w:hAnsi="Arial"/>
          <w:color w:val="000000"/>
          <w:lang w:val="es-ES"/>
        </w:rPr>
        <w:t>.</w:t>
      </w:r>
    </w:p>
    <w:sectPr w:rsidR="00C060DF" w:rsidRPr="00DA238E" w:rsidSect="000F6BF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05C79" w:rsidRDefault="00905C79" w:rsidP="00110A96">
      <w:pPr>
        <w:spacing w:after="0" w:line="240" w:lineRule="auto"/>
      </w:pPr>
      <w:r>
        <w:separator/>
      </w:r>
    </w:p>
  </w:endnote>
  <w:endnote w:type="continuationSeparator" w:id="1">
    <w:p w:rsidR="00905C79" w:rsidRDefault="00905C79" w:rsidP="0011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4090660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05C79" w:rsidRDefault="00905C79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7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84F"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AF084F"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B3365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AF084F"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13961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AF084F"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AF084F"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B3365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AF084F"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905C79" w:rsidRDefault="00905C79" w:rsidP="00052C87">
            <w:pPr>
              <w:pStyle w:val="Footer"/>
            </w:pPr>
            <w:r w:rsidRPr="00052C87">
              <w:rPr>
                <w:rFonts w:ascii="Arial" w:hAnsi="Arial" w:cs="Arial"/>
                <w:sz w:val="16"/>
                <w:szCs w:val="16"/>
              </w:rPr>
              <w:t>REV/00</w:t>
            </w:r>
          </w:p>
        </w:sdtContent>
      </w:sdt>
    </w:sdtContent>
  </w:sdt>
  <w:p w:rsidR="00905C79" w:rsidRDefault="00905C79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2385288"/>
      <w:docPartObj>
        <w:docPartGallery w:val="Page Numbers (Bottom of Page)"/>
        <w:docPartUnique/>
      </w:docPartObj>
    </w:sdtPr>
    <w:sdtContent>
      <w:sdt>
        <w:sdtPr>
          <w:id w:val="2385287"/>
          <w:docPartObj>
            <w:docPartGallery w:val="Page Numbers (Top of Page)"/>
            <w:docPartUnique/>
          </w:docPartObj>
        </w:sdtPr>
        <w:sdtContent>
          <w:p w:rsidR="00905C79" w:rsidRDefault="00905C79">
            <w:pPr>
              <w:pStyle w:val="Footer"/>
              <w:jc w:val="right"/>
            </w:pPr>
            <w:r w:rsidRPr="007971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84F"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AF084F"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AF084F"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971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AF084F"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AF084F"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AF084F"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905C79" w:rsidRDefault="00905C79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05C79" w:rsidRDefault="00905C79" w:rsidP="00110A96">
      <w:pPr>
        <w:spacing w:after="0" w:line="240" w:lineRule="auto"/>
      </w:pPr>
      <w:r>
        <w:separator/>
      </w:r>
    </w:p>
  </w:footnote>
  <w:footnote w:type="continuationSeparator" w:id="1">
    <w:p w:rsidR="00905C79" w:rsidRDefault="00905C79" w:rsidP="0011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9958" w:type="dxa"/>
      <w:tblInd w:w="3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7373"/>
      <w:gridCol w:w="2585"/>
    </w:tblGrid>
    <w:tr w:rsidR="00905C79" w:rsidRPr="00727548">
      <w:trPr>
        <w:trHeight w:val="309"/>
      </w:trPr>
      <w:tc>
        <w:tcPr>
          <w:tcW w:w="7373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:rsidR="00905C79" w:rsidRPr="00F80602" w:rsidRDefault="00AF084F" w:rsidP="00C060DF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AF084F">
            <w:rPr>
              <w:rFonts w:ascii="Arial" w:hAnsi="Arial" w:cs="Arial"/>
              <w:b/>
              <w:sz w:val="24"/>
              <w:szCs w:val="24"/>
            </w:rPr>
            <w:t xml:space="preserve">PROGRAMA DE PROVEEDORES APROBADOS </w:t>
          </w:r>
        </w:p>
      </w:tc>
      <w:tc>
        <w:tcPr>
          <w:tcW w:w="2585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000000" w:rsidRDefault="00F8060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>CÓDIGO</w:t>
          </w:r>
          <w:r w:rsidR="00905C79" w:rsidRPr="0040382B">
            <w:rPr>
              <w:rFonts w:ascii="Arial" w:hAnsi="Arial" w:cs="Arial"/>
              <w:sz w:val="24"/>
              <w:szCs w:val="24"/>
            </w:rPr>
            <w:t>:</w:t>
          </w:r>
        </w:p>
        <w:p w:rsidR="00905C79" w:rsidRPr="0040382B" w:rsidRDefault="00905C79" w:rsidP="00A26FDB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POE-PROVAPROB-5.1</w:t>
          </w:r>
        </w:p>
      </w:tc>
    </w:tr>
  </w:tbl>
  <w:p w:rsidR="00905C79" w:rsidRDefault="00905C79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9717" w:type="dxa"/>
      <w:tblInd w:w="3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7195"/>
      <w:gridCol w:w="2522"/>
    </w:tblGrid>
    <w:tr w:rsidR="00905C79" w:rsidRPr="00727548">
      <w:trPr>
        <w:trHeight w:val="1334"/>
      </w:trPr>
      <w:tc>
        <w:tcPr>
          <w:tcW w:w="7195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:rsidR="00905C79" w:rsidRDefault="00905C79" w:rsidP="00C060DF">
          <w:pPr>
            <w:spacing w:after="0"/>
          </w:pPr>
        </w:p>
        <w:p w:rsidR="00905C79" w:rsidRPr="00B2722E" w:rsidRDefault="00905C79" w:rsidP="00C060DF">
          <w:pPr>
            <w:spacing w:after="0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PLAN DE TRAZABILIDAD </w:t>
          </w:r>
        </w:p>
      </w:tc>
      <w:tc>
        <w:tcPr>
          <w:tcW w:w="2522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905C79" w:rsidRPr="0040382B" w:rsidRDefault="00905C79" w:rsidP="00C060DF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 w:rsidRPr="0040382B">
            <w:rPr>
              <w:rFonts w:ascii="Arial" w:hAnsi="Arial" w:cs="Arial"/>
              <w:sz w:val="24"/>
              <w:szCs w:val="24"/>
            </w:rPr>
            <w:t>Código:</w:t>
          </w:r>
        </w:p>
        <w:p w:rsidR="00905C79" w:rsidRPr="0040382B" w:rsidRDefault="00905C79" w:rsidP="00C060DF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POE-TRAZA-1.6.2</w:t>
          </w:r>
        </w:p>
      </w:tc>
    </w:tr>
  </w:tbl>
  <w:p w:rsidR="00905C79" w:rsidRDefault="00905C79" w:rsidP="00315457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BE31EC"/>
    <w:multiLevelType w:val="hybridMultilevel"/>
    <w:tmpl w:val="F4F61098"/>
    <w:lvl w:ilvl="0" w:tplc="08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026B6D11"/>
    <w:multiLevelType w:val="hybridMultilevel"/>
    <w:tmpl w:val="C9EE2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CC174AC"/>
    <w:multiLevelType w:val="multilevel"/>
    <w:tmpl w:val="102CB53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D84267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4">
    <w:nsid w:val="0FEB642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EA1DD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CB453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7">
    <w:nsid w:val="1D881F4C"/>
    <w:multiLevelType w:val="hybridMultilevel"/>
    <w:tmpl w:val="B65454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F3AC4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013209"/>
    <w:multiLevelType w:val="multilevel"/>
    <w:tmpl w:val="0EC4F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01282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0">
    <w:nsid w:val="22234105"/>
    <w:multiLevelType w:val="hybridMultilevel"/>
    <w:tmpl w:val="56E4C48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25740ED9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12">
    <w:nsid w:val="27DD7432"/>
    <w:multiLevelType w:val="hybridMultilevel"/>
    <w:tmpl w:val="CC0A1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D640AB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4">
    <w:nsid w:val="31B41176"/>
    <w:multiLevelType w:val="hybridMultilevel"/>
    <w:tmpl w:val="0E9CDA0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1EB4DB8"/>
    <w:multiLevelType w:val="multilevel"/>
    <w:tmpl w:val="080A001D"/>
    <w:styleLink w:val="Estilo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4CE780E"/>
    <w:multiLevelType w:val="multilevel"/>
    <w:tmpl w:val="F02EB97C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  <w:b/>
      </w:rPr>
    </w:lvl>
  </w:abstractNum>
  <w:abstractNum w:abstractNumId="17">
    <w:nsid w:val="36592062"/>
    <w:multiLevelType w:val="hybridMultilevel"/>
    <w:tmpl w:val="E53A9330"/>
    <w:lvl w:ilvl="0" w:tplc="080A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8">
    <w:nsid w:val="384D21F3"/>
    <w:multiLevelType w:val="hybridMultilevel"/>
    <w:tmpl w:val="4072B668"/>
    <w:lvl w:ilvl="0" w:tplc="CB52C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15" w:hanging="360"/>
      </w:pPr>
    </w:lvl>
    <w:lvl w:ilvl="2" w:tplc="080A001B" w:tentative="1">
      <w:start w:val="1"/>
      <w:numFmt w:val="lowerRoman"/>
      <w:lvlText w:val="%3."/>
      <w:lvlJc w:val="right"/>
      <w:pPr>
        <w:ind w:left="1735" w:hanging="180"/>
      </w:pPr>
    </w:lvl>
    <w:lvl w:ilvl="3" w:tplc="080A000F" w:tentative="1">
      <w:start w:val="1"/>
      <w:numFmt w:val="decimal"/>
      <w:lvlText w:val="%4."/>
      <w:lvlJc w:val="left"/>
      <w:pPr>
        <w:ind w:left="2455" w:hanging="360"/>
      </w:pPr>
    </w:lvl>
    <w:lvl w:ilvl="4" w:tplc="080A0019" w:tentative="1">
      <w:start w:val="1"/>
      <w:numFmt w:val="lowerLetter"/>
      <w:lvlText w:val="%5."/>
      <w:lvlJc w:val="left"/>
      <w:pPr>
        <w:ind w:left="3175" w:hanging="360"/>
      </w:pPr>
    </w:lvl>
    <w:lvl w:ilvl="5" w:tplc="080A001B" w:tentative="1">
      <w:start w:val="1"/>
      <w:numFmt w:val="lowerRoman"/>
      <w:lvlText w:val="%6."/>
      <w:lvlJc w:val="right"/>
      <w:pPr>
        <w:ind w:left="3895" w:hanging="180"/>
      </w:pPr>
    </w:lvl>
    <w:lvl w:ilvl="6" w:tplc="080A000F" w:tentative="1">
      <w:start w:val="1"/>
      <w:numFmt w:val="decimal"/>
      <w:lvlText w:val="%7."/>
      <w:lvlJc w:val="left"/>
      <w:pPr>
        <w:ind w:left="4615" w:hanging="360"/>
      </w:pPr>
    </w:lvl>
    <w:lvl w:ilvl="7" w:tplc="080A0019" w:tentative="1">
      <w:start w:val="1"/>
      <w:numFmt w:val="lowerLetter"/>
      <w:lvlText w:val="%8."/>
      <w:lvlJc w:val="left"/>
      <w:pPr>
        <w:ind w:left="5335" w:hanging="360"/>
      </w:pPr>
    </w:lvl>
    <w:lvl w:ilvl="8" w:tplc="080A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>
    <w:nsid w:val="397448B0"/>
    <w:multiLevelType w:val="multilevel"/>
    <w:tmpl w:val="959C196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Tahoma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E57A8B"/>
    <w:multiLevelType w:val="hybridMultilevel"/>
    <w:tmpl w:val="F45043C0"/>
    <w:lvl w:ilvl="0" w:tplc="5CAEEE1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1" w:hanging="360"/>
      </w:pPr>
    </w:lvl>
    <w:lvl w:ilvl="2" w:tplc="080A001B" w:tentative="1">
      <w:start w:val="1"/>
      <w:numFmt w:val="lowerRoman"/>
      <w:lvlText w:val="%3."/>
      <w:lvlJc w:val="right"/>
      <w:pPr>
        <w:ind w:left="2301" w:hanging="180"/>
      </w:pPr>
    </w:lvl>
    <w:lvl w:ilvl="3" w:tplc="080A000F" w:tentative="1">
      <w:start w:val="1"/>
      <w:numFmt w:val="decimal"/>
      <w:lvlText w:val="%4."/>
      <w:lvlJc w:val="left"/>
      <w:pPr>
        <w:ind w:left="3021" w:hanging="360"/>
      </w:pPr>
    </w:lvl>
    <w:lvl w:ilvl="4" w:tplc="080A0019" w:tentative="1">
      <w:start w:val="1"/>
      <w:numFmt w:val="lowerLetter"/>
      <w:lvlText w:val="%5."/>
      <w:lvlJc w:val="left"/>
      <w:pPr>
        <w:ind w:left="3741" w:hanging="360"/>
      </w:pPr>
    </w:lvl>
    <w:lvl w:ilvl="5" w:tplc="080A001B" w:tentative="1">
      <w:start w:val="1"/>
      <w:numFmt w:val="lowerRoman"/>
      <w:lvlText w:val="%6."/>
      <w:lvlJc w:val="right"/>
      <w:pPr>
        <w:ind w:left="4461" w:hanging="180"/>
      </w:pPr>
    </w:lvl>
    <w:lvl w:ilvl="6" w:tplc="080A000F" w:tentative="1">
      <w:start w:val="1"/>
      <w:numFmt w:val="decimal"/>
      <w:lvlText w:val="%7."/>
      <w:lvlJc w:val="left"/>
      <w:pPr>
        <w:ind w:left="5181" w:hanging="360"/>
      </w:pPr>
    </w:lvl>
    <w:lvl w:ilvl="7" w:tplc="080A0019" w:tentative="1">
      <w:start w:val="1"/>
      <w:numFmt w:val="lowerLetter"/>
      <w:lvlText w:val="%8."/>
      <w:lvlJc w:val="left"/>
      <w:pPr>
        <w:ind w:left="5901" w:hanging="360"/>
      </w:pPr>
    </w:lvl>
    <w:lvl w:ilvl="8" w:tplc="08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>
    <w:nsid w:val="4D144910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5332BC"/>
    <w:multiLevelType w:val="hybridMultilevel"/>
    <w:tmpl w:val="0ABC22F4"/>
    <w:lvl w:ilvl="0" w:tplc="080A000F">
      <w:start w:val="1"/>
      <w:numFmt w:val="decimal"/>
      <w:lvlText w:val="%1."/>
      <w:lvlJc w:val="left"/>
      <w:pPr>
        <w:ind w:left="3552" w:hanging="360"/>
      </w:pPr>
    </w:lvl>
    <w:lvl w:ilvl="1" w:tplc="080A0019" w:tentative="1">
      <w:start w:val="1"/>
      <w:numFmt w:val="lowerLetter"/>
      <w:lvlText w:val="%2."/>
      <w:lvlJc w:val="left"/>
      <w:pPr>
        <w:ind w:left="4272" w:hanging="360"/>
      </w:pPr>
    </w:lvl>
    <w:lvl w:ilvl="2" w:tplc="080A001B" w:tentative="1">
      <w:start w:val="1"/>
      <w:numFmt w:val="lowerRoman"/>
      <w:lvlText w:val="%3."/>
      <w:lvlJc w:val="right"/>
      <w:pPr>
        <w:ind w:left="4992" w:hanging="180"/>
      </w:pPr>
    </w:lvl>
    <w:lvl w:ilvl="3" w:tplc="080A000F" w:tentative="1">
      <w:start w:val="1"/>
      <w:numFmt w:val="decimal"/>
      <w:lvlText w:val="%4."/>
      <w:lvlJc w:val="left"/>
      <w:pPr>
        <w:ind w:left="5712" w:hanging="360"/>
      </w:pPr>
    </w:lvl>
    <w:lvl w:ilvl="4" w:tplc="080A0019" w:tentative="1">
      <w:start w:val="1"/>
      <w:numFmt w:val="lowerLetter"/>
      <w:lvlText w:val="%5."/>
      <w:lvlJc w:val="left"/>
      <w:pPr>
        <w:ind w:left="6432" w:hanging="360"/>
      </w:pPr>
    </w:lvl>
    <w:lvl w:ilvl="5" w:tplc="080A001B" w:tentative="1">
      <w:start w:val="1"/>
      <w:numFmt w:val="lowerRoman"/>
      <w:lvlText w:val="%6."/>
      <w:lvlJc w:val="right"/>
      <w:pPr>
        <w:ind w:left="7152" w:hanging="180"/>
      </w:pPr>
    </w:lvl>
    <w:lvl w:ilvl="6" w:tplc="080A000F" w:tentative="1">
      <w:start w:val="1"/>
      <w:numFmt w:val="decimal"/>
      <w:lvlText w:val="%7."/>
      <w:lvlJc w:val="left"/>
      <w:pPr>
        <w:ind w:left="7872" w:hanging="360"/>
      </w:pPr>
    </w:lvl>
    <w:lvl w:ilvl="7" w:tplc="080A0019" w:tentative="1">
      <w:start w:val="1"/>
      <w:numFmt w:val="lowerLetter"/>
      <w:lvlText w:val="%8."/>
      <w:lvlJc w:val="left"/>
      <w:pPr>
        <w:ind w:left="8592" w:hanging="360"/>
      </w:pPr>
    </w:lvl>
    <w:lvl w:ilvl="8" w:tplc="08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3">
    <w:nsid w:val="54074597"/>
    <w:multiLevelType w:val="multilevel"/>
    <w:tmpl w:val="080A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4">
    <w:nsid w:val="5AC73A92"/>
    <w:multiLevelType w:val="multilevel"/>
    <w:tmpl w:val="792C0CA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5">
    <w:nsid w:val="5DD3276E"/>
    <w:multiLevelType w:val="multilevel"/>
    <w:tmpl w:val="57C6D82A"/>
    <w:lvl w:ilvl="0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56" w:hanging="1800"/>
      </w:pPr>
      <w:rPr>
        <w:rFonts w:hint="default"/>
      </w:rPr>
    </w:lvl>
  </w:abstractNum>
  <w:abstractNum w:abstractNumId="26">
    <w:nsid w:val="63C1351A"/>
    <w:multiLevelType w:val="hybridMultilevel"/>
    <w:tmpl w:val="45620E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30D0E0">
      <w:start w:val="1"/>
      <w:numFmt w:val="upp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C762EA"/>
    <w:multiLevelType w:val="hybridMultilevel"/>
    <w:tmpl w:val="13C267C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6CFF37BF"/>
    <w:multiLevelType w:val="multilevel"/>
    <w:tmpl w:val="1C762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E1E478F"/>
    <w:multiLevelType w:val="multilevel"/>
    <w:tmpl w:val="CCE02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E8067B3"/>
    <w:multiLevelType w:val="multilevel"/>
    <w:tmpl w:val="BDD05E02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2">
    <w:nsid w:val="715E00A6"/>
    <w:multiLevelType w:val="multilevel"/>
    <w:tmpl w:val="1EBA39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98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44" w:hanging="1800"/>
      </w:pPr>
      <w:rPr>
        <w:rFonts w:hint="default"/>
      </w:rPr>
    </w:lvl>
  </w:abstractNum>
  <w:abstractNum w:abstractNumId="33">
    <w:nsid w:val="7216067B"/>
    <w:multiLevelType w:val="hybridMultilevel"/>
    <w:tmpl w:val="B484A0DA"/>
    <w:lvl w:ilvl="0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4">
    <w:nsid w:val="72D64282"/>
    <w:multiLevelType w:val="multilevel"/>
    <w:tmpl w:val="204664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639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3EF55CE"/>
    <w:multiLevelType w:val="hybridMultilevel"/>
    <w:tmpl w:val="FD124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A22C0A"/>
    <w:multiLevelType w:val="hybridMultilevel"/>
    <w:tmpl w:val="4BDEFF82"/>
    <w:lvl w:ilvl="0" w:tplc="C122A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1" w:hanging="360"/>
      </w:pPr>
    </w:lvl>
    <w:lvl w:ilvl="2" w:tplc="080A001B" w:tentative="1">
      <w:start w:val="1"/>
      <w:numFmt w:val="lowerRoman"/>
      <w:lvlText w:val="%3."/>
      <w:lvlJc w:val="right"/>
      <w:pPr>
        <w:ind w:left="2171" w:hanging="180"/>
      </w:pPr>
    </w:lvl>
    <w:lvl w:ilvl="3" w:tplc="080A000F" w:tentative="1">
      <w:start w:val="1"/>
      <w:numFmt w:val="decimal"/>
      <w:lvlText w:val="%4."/>
      <w:lvlJc w:val="left"/>
      <w:pPr>
        <w:ind w:left="2891" w:hanging="360"/>
      </w:pPr>
    </w:lvl>
    <w:lvl w:ilvl="4" w:tplc="080A0019" w:tentative="1">
      <w:start w:val="1"/>
      <w:numFmt w:val="lowerLetter"/>
      <w:lvlText w:val="%5."/>
      <w:lvlJc w:val="left"/>
      <w:pPr>
        <w:ind w:left="3611" w:hanging="360"/>
      </w:pPr>
    </w:lvl>
    <w:lvl w:ilvl="5" w:tplc="080A001B" w:tentative="1">
      <w:start w:val="1"/>
      <w:numFmt w:val="lowerRoman"/>
      <w:lvlText w:val="%6."/>
      <w:lvlJc w:val="right"/>
      <w:pPr>
        <w:ind w:left="4331" w:hanging="180"/>
      </w:pPr>
    </w:lvl>
    <w:lvl w:ilvl="6" w:tplc="080A000F" w:tentative="1">
      <w:start w:val="1"/>
      <w:numFmt w:val="decimal"/>
      <w:lvlText w:val="%7."/>
      <w:lvlJc w:val="left"/>
      <w:pPr>
        <w:ind w:left="5051" w:hanging="360"/>
      </w:pPr>
    </w:lvl>
    <w:lvl w:ilvl="7" w:tplc="080A0019" w:tentative="1">
      <w:start w:val="1"/>
      <w:numFmt w:val="lowerLetter"/>
      <w:lvlText w:val="%8."/>
      <w:lvlJc w:val="left"/>
      <w:pPr>
        <w:ind w:left="5771" w:hanging="360"/>
      </w:pPr>
    </w:lvl>
    <w:lvl w:ilvl="8" w:tplc="08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7">
    <w:nsid w:val="76C827A1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8">
    <w:nsid w:val="78C14692"/>
    <w:multiLevelType w:val="hybridMultilevel"/>
    <w:tmpl w:val="19986598"/>
    <w:lvl w:ilvl="0" w:tplc="AE849FF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702DB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DB554AB"/>
    <w:multiLevelType w:val="hybridMultilevel"/>
    <w:tmpl w:val="D018E8C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>
    <w:nsid w:val="7F996375"/>
    <w:multiLevelType w:val="hybridMultilevel"/>
    <w:tmpl w:val="73EC98C6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2"/>
  </w:num>
  <w:num w:numId="4">
    <w:abstractNumId w:val="1"/>
  </w:num>
  <w:num w:numId="5">
    <w:abstractNumId w:val="7"/>
  </w:num>
  <w:num w:numId="6">
    <w:abstractNumId w:val="26"/>
  </w:num>
  <w:num w:numId="7">
    <w:abstractNumId w:val="31"/>
  </w:num>
  <w:num w:numId="8">
    <w:abstractNumId w:val="16"/>
  </w:num>
  <w:num w:numId="9">
    <w:abstractNumId w:val="35"/>
  </w:num>
  <w:num w:numId="10">
    <w:abstractNumId w:val="37"/>
  </w:num>
  <w:num w:numId="11">
    <w:abstractNumId w:val="30"/>
  </w:num>
  <w:num w:numId="12">
    <w:abstractNumId w:val="17"/>
  </w:num>
  <w:num w:numId="13">
    <w:abstractNumId w:val="0"/>
  </w:num>
  <w:num w:numId="14">
    <w:abstractNumId w:val="6"/>
  </w:num>
  <w:num w:numId="15">
    <w:abstractNumId w:val="11"/>
  </w:num>
  <w:num w:numId="16">
    <w:abstractNumId w:val="3"/>
  </w:num>
  <w:num w:numId="17">
    <w:abstractNumId w:val="2"/>
  </w:num>
  <w:num w:numId="18">
    <w:abstractNumId w:val="32"/>
  </w:num>
  <w:num w:numId="19">
    <w:abstractNumId w:val="13"/>
  </w:num>
  <w:num w:numId="20">
    <w:abstractNumId w:val="9"/>
  </w:num>
  <w:num w:numId="21">
    <w:abstractNumId w:val="25"/>
  </w:num>
  <w:num w:numId="22">
    <w:abstractNumId w:val="22"/>
  </w:num>
  <w:num w:numId="23">
    <w:abstractNumId w:val="20"/>
  </w:num>
  <w:num w:numId="24">
    <w:abstractNumId w:val="36"/>
  </w:num>
  <w:num w:numId="25">
    <w:abstractNumId w:val="24"/>
  </w:num>
  <w:num w:numId="26">
    <w:abstractNumId w:val="18"/>
  </w:num>
  <w:num w:numId="27">
    <w:abstractNumId w:val="15"/>
  </w:num>
  <w:num w:numId="28">
    <w:abstractNumId w:val="5"/>
  </w:num>
  <w:num w:numId="29">
    <w:abstractNumId w:val="8"/>
  </w:num>
  <w:num w:numId="30">
    <w:abstractNumId w:val="38"/>
  </w:num>
  <w:num w:numId="31">
    <w:abstractNumId w:val="39"/>
  </w:num>
  <w:num w:numId="32">
    <w:abstractNumId w:val="4"/>
  </w:num>
  <w:num w:numId="33">
    <w:abstractNumId w:val="29"/>
  </w:num>
  <w:num w:numId="34">
    <w:abstractNumId w:val="23"/>
  </w:num>
  <w:num w:numId="35">
    <w:abstractNumId w:val="28"/>
  </w:num>
  <w:num w:numId="36">
    <w:abstractNumId w:val="27"/>
  </w:num>
  <w:num w:numId="37">
    <w:abstractNumId w:val="10"/>
  </w:num>
  <w:num w:numId="38">
    <w:abstractNumId w:val="40"/>
  </w:num>
  <w:num w:numId="39">
    <w:abstractNumId w:val="14"/>
  </w:num>
  <w:num w:numId="40">
    <w:abstractNumId w:val="34"/>
  </w:num>
  <w:num w:numId="41">
    <w:abstractNumId w:val="41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F03BD8"/>
    <w:rsid w:val="00000A91"/>
    <w:rsid w:val="000019C5"/>
    <w:rsid w:val="0000227F"/>
    <w:rsid w:val="000034E8"/>
    <w:rsid w:val="00006460"/>
    <w:rsid w:val="00011568"/>
    <w:rsid w:val="000147E6"/>
    <w:rsid w:val="0002278A"/>
    <w:rsid w:val="000236AD"/>
    <w:rsid w:val="00024B71"/>
    <w:rsid w:val="00030AAE"/>
    <w:rsid w:val="0003184F"/>
    <w:rsid w:val="0003350F"/>
    <w:rsid w:val="0003608B"/>
    <w:rsid w:val="0004097E"/>
    <w:rsid w:val="000412CE"/>
    <w:rsid w:val="00044A2E"/>
    <w:rsid w:val="000507D2"/>
    <w:rsid w:val="00052C87"/>
    <w:rsid w:val="00052D0C"/>
    <w:rsid w:val="00053D41"/>
    <w:rsid w:val="000574FC"/>
    <w:rsid w:val="00063BD2"/>
    <w:rsid w:val="000709C1"/>
    <w:rsid w:val="000714E2"/>
    <w:rsid w:val="000728C4"/>
    <w:rsid w:val="00082F99"/>
    <w:rsid w:val="0009335D"/>
    <w:rsid w:val="000A1821"/>
    <w:rsid w:val="000B1718"/>
    <w:rsid w:val="000B4268"/>
    <w:rsid w:val="000B52CD"/>
    <w:rsid w:val="000B5A38"/>
    <w:rsid w:val="000B74F6"/>
    <w:rsid w:val="000C3B66"/>
    <w:rsid w:val="000D01F7"/>
    <w:rsid w:val="000D0E58"/>
    <w:rsid w:val="000D4873"/>
    <w:rsid w:val="000D7F84"/>
    <w:rsid w:val="000E4638"/>
    <w:rsid w:val="000F03AA"/>
    <w:rsid w:val="000F2EF5"/>
    <w:rsid w:val="000F6BF3"/>
    <w:rsid w:val="00106DE8"/>
    <w:rsid w:val="00110A96"/>
    <w:rsid w:val="00112DB9"/>
    <w:rsid w:val="00122718"/>
    <w:rsid w:val="00125C62"/>
    <w:rsid w:val="00131C58"/>
    <w:rsid w:val="0013590C"/>
    <w:rsid w:val="00135C93"/>
    <w:rsid w:val="0013626B"/>
    <w:rsid w:val="00141CF0"/>
    <w:rsid w:val="0014218C"/>
    <w:rsid w:val="001469BC"/>
    <w:rsid w:val="0016198C"/>
    <w:rsid w:val="001664EF"/>
    <w:rsid w:val="00171DC2"/>
    <w:rsid w:val="00175D66"/>
    <w:rsid w:val="00183E66"/>
    <w:rsid w:val="00184CC3"/>
    <w:rsid w:val="001853A4"/>
    <w:rsid w:val="00190F73"/>
    <w:rsid w:val="001911AC"/>
    <w:rsid w:val="001A0985"/>
    <w:rsid w:val="001A4D2D"/>
    <w:rsid w:val="001B23FD"/>
    <w:rsid w:val="001C17AB"/>
    <w:rsid w:val="001C1DAD"/>
    <w:rsid w:val="001C6383"/>
    <w:rsid w:val="001D147D"/>
    <w:rsid w:val="001D5EDC"/>
    <w:rsid w:val="001E1A93"/>
    <w:rsid w:val="001E4EF6"/>
    <w:rsid w:val="001E6A28"/>
    <w:rsid w:val="001F500A"/>
    <w:rsid w:val="00200CE8"/>
    <w:rsid w:val="002034E8"/>
    <w:rsid w:val="00210FD9"/>
    <w:rsid w:val="00226ACD"/>
    <w:rsid w:val="0023668A"/>
    <w:rsid w:val="002424F2"/>
    <w:rsid w:val="00245D83"/>
    <w:rsid w:val="00246F08"/>
    <w:rsid w:val="0025071F"/>
    <w:rsid w:val="0025118D"/>
    <w:rsid w:val="00252B5C"/>
    <w:rsid w:val="00256421"/>
    <w:rsid w:val="00257D99"/>
    <w:rsid w:val="00257E8E"/>
    <w:rsid w:val="00273765"/>
    <w:rsid w:val="00275982"/>
    <w:rsid w:val="00280AB9"/>
    <w:rsid w:val="00286D1A"/>
    <w:rsid w:val="002929BD"/>
    <w:rsid w:val="00297177"/>
    <w:rsid w:val="002A13F0"/>
    <w:rsid w:val="002A3598"/>
    <w:rsid w:val="002A5147"/>
    <w:rsid w:val="002A77F0"/>
    <w:rsid w:val="002B1E77"/>
    <w:rsid w:val="002C1EBE"/>
    <w:rsid w:val="002C2160"/>
    <w:rsid w:val="002C3AF4"/>
    <w:rsid w:val="002C3EBD"/>
    <w:rsid w:val="002C6BCF"/>
    <w:rsid w:val="002D1CB2"/>
    <w:rsid w:val="002D26FE"/>
    <w:rsid w:val="002E2EED"/>
    <w:rsid w:val="002E5445"/>
    <w:rsid w:val="002E7111"/>
    <w:rsid w:val="002F300D"/>
    <w:rsid w:val="00300AE1"/>
    <w:rsid w:val="0030557B"/>
    <w:rsid w:val="00305F63"/>
    <w:rsid w:val="00314449"/>
    <w:rsid w:val="00314633"/>
    <w:rsid w:val="00315457"/>
    <w:rsid w:val="003212A7"/>
    <w:rsid w:val="00321AC6"/>
    <w:rsid w:val="0032554B"/>
    <w:rsid w:val="00325A2C"/>
    <w:rsid w:val="00334974"/>
    <w:rsid w:val="00335743"/>
    <w:rsid w:val="0033641D"/>
    <w:rsid w:val="00341AA6"/>
    <w:rsid w:val="00347150"/>
    <w:rsid w:val="0035012A"/>
    <w:rsid w:val="0035130B"/>
    <w:rsid w:val="00353A53"/>
    <w:rsid w:val="00354BFA"/>
    <w:rsid w:val="0035770C"/>
    <w:rsid w:val="003628AE"/>
    <w:rsid w:val="00364D6B"/>
    <w:rsid w:val="003661DD"/>
    <w:rsid w:val="00377D28"/>
    <w:rsid w:val="003835AF"/>
    <w:rsid w:val="00384519"/>
    <w:rsid w:val="003846A4"/>
    <w:rsid w:val="0039538E"/>
    <w:rsid w:val="003A0E7D"/>
    <w:rsid w:val="003A107F"/>
    <w:rsid w:val="003A27E7"/>
    <w:rsid w:val="003A4F60"/>
    <w:rsid w:val="003B719B"/>
    <w:rsid w:val="003B76EE"/>
    <w:rsid w:val="003C53D0"/>
    <w:rsid w:val="003C5C46"/>
    <w:rsid w:val="003C614E"/>
    <w:rsid w:val="003D4B48"/>
    <w:rsid w:val="003E2862"/>
    <w:rsid w:val="003E3F0A"/>
    <w:rsid w:val="003F3F7C"/>
    <w:rsid w:val="003F65C0"/>
    <w:rsid w:val="003F6AA2"/>
    <w:rsid w:val="0040382B"/>
    <w:rsid w:val="00413160"/>
    <w:rsid w:val="0041380B"/>
    <w:rsid w:val="0042575D"/>
    <w:rsid w:val="00430F98"/>
    <w:rsid w:val="00431023"/>
    <w:rsid w:val="00432268"/>
    <w:rsid w:val="00433D86"/>
    <w:rsid w:val="00436A11"/>
    <w:rsid w:val="00437C80"/>
    <w:rsid w:val="00440E0C"/>
    <w:rsid w:val="00443428"/>
    <w:rsid w:val="004458E1"/>
    <w:rsid w:val="004502F0"/>
    <w:rsid w:val="00450A54"/>
    <w:rsid w:val="004552E5"/>
    <w:rsid w:val="00457BED"/>
    <w:rsid w:val="004726B0"/>
    <w:rsid w:val="004744D8"/>
    <w:rsid w:val="004746E6"/>
    <w:rsid w:val="00475BDF"/>
    <w:rsid w:val="004770D6"/>
    <w:rsid w:val="004774BD"/>
    <w:rsid w:val="00477C40"/>
    <w:rsid w:val="004846A5"/>
    <w:rsid w:val="004900A8"/>
    <w:rsid w:val="004922D8"/>
    <w:rsid w:val="00497B0D"/>
    <w:rsid w:val="004A40BB"/>
    <w:rsid w:val="004A44B1"/>
    <w:rsid w:val="004B0294"/>
    <w:rsid w:val="004B2D99"/>
    <w:rsid w:val="004B3365"/>
    <w:rsid w:val="004B4355"/>
    <w:rsid w:val="004C0018"/>
    <w:rsid w:val="004D04A8"/>
    <w:rsid w:val="004D166D"/>
    <w:rsid w:val="004D3151"/>
    <w:rsid w:val="004D4FAD"/>
    <w:rsid w:val="004D599D"/>
    <w:rsid w:val="004E6B6E"/>
    <w:rsid w:val="004E7BE2"/>
    <w:rsid w:val="004F246C"/>
    <w:rsid w:val="00500330"/>
    <w:rsid w:val="005030DC"/>
    <w:rsid w:val="00504626"/>
    <w:rsid w:val="00505D82"/>
    <w:rsid w:val="005062FA"/>
    <w:rsid w:val="00511A93"/>
    <w:rsid w:val="00514694"/>
    <w:rsid w:val="005206EE"/>
    <w:rsid w:val="00520B1C"/>
    <w:rsid w:val="005237DF"/>
    <w:rsid w:val="00524425"/>
    <w:rsid w:val="00530408"/>
    <w:rsid w:val="00537B42"/>
    <w:rsid w:val="00542310"/>
    <w:rsid w:val="005476C3"/>
    <w:rsid w:val="005608F3"/>
    <w:rsid w:val="00561E9A"/>
    <w:rsid w:val="00562964"/>
    <w:rsid w:val="00565D50"/>
    <w:rsid w:val="00565ED7"/>
    <w:rsid w:val="00566579"/>
    <w:rsid w:val="005765DE"/>
    <w:rsid w:val="00577F32"/>
    <w:rsid w:val="00586B01"/>
    <w:rsid w:val="00592398"/>
    <w:rsid w:val="005965C0"/>
    <w:rsid w:val="005A77D5"/>
    <w:rsid w:val="005B7410"/>
    <w:rsid w:val="005B7FE2"/>
    <w:rsid w:val="005C7E66"/>
    <w:rsid w:val="005D3CDE"/>
    <w:rsid w:val="005E1E10"/>
    <w:rsid w:val="005E2508"/>
    <w:rsid w:val="005E5B67"/>
    <w:rsid w:val="005F1AEF"/>
    <w:rsid w:val="00601C39"/>
    <w:rsid w:val="0060437B"/>
    <w:rsid w:val="00606D86"/>
    <w:rsid w:val="00606F60"/>
    <w:rsid w:val="00613012"/>
    <w:rsid w:val="006135FE"/>
    <w:rsid w:val="00613961"/>
    <w:rsid w:val="00616704"/>
    <w:rsid w:val="006223C5"/>
    <w:rsid w:val="00623C29"/>
    <w:rsid w:val="006242ED"/>
    <w:rsid w:val="00627FB7"/>
    <w:rsid w:val="006300DD"/>
    <w:rsid w:val="00630B30"/>
    <w:rsid w:val="00632875"/>
    <w:rsid w:val="00632E75"/>
    <w:rsid w:val="00640BE3"/>
    <w:rsid w:val="006413CF"/>
    <w:rsid w:val="006423F7"/>
    <w:rsid w:val="00643D7A"/>
    <w:rsid w:val="00644391"/>
    <w:rsid w:val="00652F18"/>
    <w:rsid w:val="00655F81"/>
    <w:rsid w:val="00657E92"/>
    <w:rsid w:val="006635CF"/>
    <w:rsid w:val="006746B7"/>
    <w:rsid w:val="0068468D"/>
    <w:rsid w:val="006937EC"/>
    <w:rsid w:val="00693C8C"/>
    <w:rsid w:val="006973CD"/>
    <w:rsid w:val="006A04F6"/>
    <w:rsid w:val="006A2A23"/>
    <w:rsid w:val="006A4667"/>
    <w:rsid w:val="006C427E"/>
    <w:rsid w:val="006D4B39"/>
    <w:rsid w:val="006D50A8"/>
    <w:rsid w:val="006D5BF8"/>
    <w:rsid w:val="006D68D0"/>
    <w:rsid w:val="006E568B"/>
    <w:rsid w:val="006F3961"/>
    <w:rsid w:val="007044DD"/>
    <w:rsid w:val="00705471"/>
    <w:rsid w:val="007111C8"/>
    <w:rsid w:val="007121E1"/>
    <w:rsid w:val="0071295D"/>
    <w:rsid w:val="00717DDE"/>
    <w:rsid w:val="00717E3B"/>
    <w:rsid w:val="00722CED"/>
    <w:rsid w:val="0073453E"/>
    <w:rsid w:val="00747421"/>
    <w:rsid w:val="007554F7"/>
    <w:rsid w:val="007627AD"/>
    <w:rsid w:val="00762C23"/>
    <w:rsid w:val="00766271"/>
    <w:rsid w:val="007704FB"/>
    <w:rsid w:val="00776B72"/>
    <w:rsid w:val="007811F2"/>
    <w:rsid w:val="00781A8E"/>
    <w:rsid w:val="0079039F"/>
    <w:rsid w:val="00794AEC"/>
    <w:rsid w:val="007971CF"/>
    <w:rsid w:val="007976FF"/>
    <w:rsid w:val="007C052E"/>
    <w:rsid w:val="007C0CAA"/>
    <w:rsid w:val="007C3C07"/>
    <w:rsid w:val="007C574E"/>
    <w:rsid w:val="007D0662"/>
    <w:rsid w:val="007D0A0A"/>
    <w:rsid w:val="007D361E"/>
    <w:rsid w:val="007E68DF"/>
    <w:rsid w:val="007E72F2"/>
    <w:rsid w:val="007F09F3"/>
    <w:rsid w:val="007F0C72"/>
    <w:rsid w:val="007F18DD"/>
    <w:rsid w:val="007F3545"/>
    <w:rsid w:val="00804408"/>
    <w:rsid w:val="00810A21"/>
    <w:rsid w:val="00810D11"/>
    <w:rsid w:val="00811976"/>
    <w:rsid w:val="0081467F"/>
    <w:rsid w:val="008146FC"/>
    <w:rsid w:val="00815631"/>
    <w:rsid w:val="00816760"/>
    <w:rsid w:val="008214A5"/>
    <w:rsid w:val="00822105"/>
    <w:rsid w:val="00823D70"/>
    <w:rsid w:val="00825CAD"/>
    <w:rsid w:val="0082773B"/>
    <w:rsid w:val="00827E1C"/>
    <w:rsid w:val="00830CCE"/>
    <w:rsid w:val="008311A0"/>
    <w:rsid w:val="0083172C"/>
    <w:rsid w:val="00832840"/>
    <w:rsid w:val="008336B5"/>
    <w:rsid w:val="00835994"/>
    <w:rsid w:val="00836588"/>
    <w:rsid w:val="00857C72"/>
    <w:rsid w:val="00871453"/>
    <w:rsid w:val="008806B7"/>
    <w:rsid w:val="00882FA8"/>
    <w:rsid w:val="008839A9"/>
    <w:rsid w:val="008860EA"/>
    <w:rsid w:val="008948B7"/>
    <w:rsid w:val="008A4A58"/>
    <w:rsid w:val="008A7D08"/>
    <w:rsid w:val="008A7DE8"/>
    <w:rsid w:val="008B1FDA"/>
    <w:rsid w:val="008B39BC"/>
    <w:rsid w:val="008B4931"/>
    <w:rsid w:val="008B6517"/>
    <w:rsid w:val="008C1C19"/>
    <w:rsid w:val="008C31E1"/>
    <w:rsid w:val="008C576D"/>
    <w:rsid w:val="008D30F6"/>
    <w:rsid w:val="008D51E2"/>
    <w:rsid w:val="008E00FF"/>
    <w:rsid w:val="008E1662"/>
    <w:rsid w:val="008E1BE2"/>
    <w:rsid w:val="008E246F"/>
    <w:rsid w:val="008E373D"/>
    <w:rsid w:val="008E381F"/>
    <w:rsid w:val="008E6DCD"/>
    <w:rsid w:val="008E7C74"/>
    <w:rsid w:val="008F02B1"/>
    <w:rsid w:val="008F45AF"/>
    <w:rsid w:val="008F5702"/>
    <w:rsid w:val="00901B5D"/>
    <w:rsid w:val="00902BA3"/>
    <w:rsid w:val="0090400A"/>
    <w:rsid w:val="009050CB"/>
    <w:rsid w:val="00905B0D"/>
    <w:rsid w:val="00905C79"/>
    <w:rsid w:val="00920D91"/>
    <w:rsid w:val="00920E3B"/>
    <w:rsid w:val="009413A4"/>
    <w:rsid w:val="00943D9F"/>
    <w:rsid w:val="00944C30"/>
    <w:rsid w:val="00945272"/>
    <w:rsid w:val="0094643D"/>
    <w:rsid w:val="0095503C"/>
    <w:rsid w:val="00957A79"/>
    <w:rsid w:val="009611C2"/>
    <w:rsid w:val="00972305"/>
    <w:rsid w:val="009726E4"/>
    <w:rsid w:val="00973A06"/>
    <w:rsid w:val="00997143"/>
    <w:rsid w:val="009A107D"/>
    <w:rsid w:val="009B45D3"/>
    <w:rsid w:val="009B5DE1"/>
    <w:rsid w:val="009C40A5"/>
    <w:rsid w:val="009C5305"/>
    <w:rsid w:val="009D3140"/>
    <w:rsid w:val="009E15CB"/>
    <w:rsid w:val="009E242C"/>
    <w:rsid w:val="009F52FC"/>
    <w:rsid w:val="00A0475D"/>
    <w:rsid w:val="00A06097"/>
    <w:rsid w:val="00A17568"/>
    <w:rsid w:val="00A209B9"/>
    <w:rsid w:val="00A20F18"/>
    <w:rsid w:val="00A2379A"/>
    <w:rsid w:val="00A2544A"/>
    <w:rsid w:val="00A26FDB"/>
    <w:rsid w:val="00A27F1D"/>
    <w:rsid w:val="00A41942"/>
    <w:rsid w:val="00A63E43"/>
    <w:rsid w:val="00A64458"/>
    <w:rsid w:val="00A66514"/>
    <w:rsid w:val="00A71514"/>
    <w:rsid w:val="00A75E2A"/>
    <w:rsid w:val="00A77F93"/>
    <w:rsid w:val="00A810AF"/>
    <w:rsid w:val="00A87315"/>
    <w:rsid w:val="00A90E30"/>
    <w:rsid w:val="00A9417F"/>
    <w:rsid w:val="00AA4305"/>
    <w:rsid w:val="00AA6674"/>
    <w:rsid w:val="00AB22A8"/>
    <w:rsid w:val="00AB4A1B"/>
    <w:rsid w:val="00AC587D"/>
    <w:rsid w:val="00AC616B"/>
    <w:rsid w:val="00AC7AA8"/>
    <w:rsid w:val="00AD0FDC"/>
    <w:rsid w:val="00AD534B"/>
    <w:rsid w:val="00AD5B5D"/>
    <w:rsid w:val="00AD65F0"/>
    <w:rsid w:val="00AE1DAD"/>
    <w:rsid w:val="00AE32B8"/>
    <w:rsid w:val="00AF084F"/>
    <w:rsid w:val="00AF764F"/>
    <w:rsid w:val="00B00572"/>
    <w:rsid w:val="00B05047"/>
    <w:rsid w:val="00B15DAE"/>
    <w:rsid w:val="00B260E6"/>
    <w:rsid w:val="00B26692"/>
    <w:rsid w:val="00B55F40"/>
    <w:rsid w:val="00B61CF3"/>
    <w:rsid w:val="00B655DB"/>
    <w:rsid w:val="00B6569D"/>
    <w:rsid w:val="00B70FA8"/>
    <w:rsid w:val="00B76783"/>
    <w:rsid w:val="00B80880"/>
    <w:rsid w:val="00B936C6"/>
    <w:rsid w:val="00BA66B2"/>
    <w:rsid w:val="00BA6945"/>
    <w:rsid w:val="00BB11A3"/>
    <w:rsid w:val="00BB1283"/>
    <w:rsid w:val="00BB7AEA"/>
    <w:rsid w:val="00BC2F51"/>
    <w:rsid w:val="00BC3BAB"/>
    <w:rsid w:val="00BC728C"/>
    <w:rsid w:val="00BD4309"/>
    <w:rsid w:val="00BD5AD4"/>
    <w:rsid w:val="00BE4141"/>
    <w:rsid w:val="00BE47A9"/>
    <w:rsid w:val="00BF5E2C"/>
    <w:rsid w:val="00C02512"/>
    <w:rsid w:val="00C0481F"/>
    <w:rsid w:val="00C060DF"/>
    <w:rsid w:val="00C16E8E"/>
    <w:rsid w:val="00C17A28"/>
    <w:rsid w:val="00C228C6"/>
    <w:rsid w:val="00C26B78"/>
    <w:rsid w:val="00C318AD"/>
    <w:rsid w:val="00C375AC"/>
    <w:rsid w:val="00C37C7E"/>
    <w:rsid w:val="00C4190D"/>
    <w:rsid w:val="00C41FAC"/>
    <w:rsid w:val="00C50BF7"/>
    <w:rsid w:val="00C519EC"/>
    <w:rsid w:val="00C6195C"/>
    <w:rsid w:val="00C90F36"/>
    <w:rsid w:val="00C91A86"/>
    <w:rsid w:val="00CA4621"/>
    <w:rsid w:val="00CB497F"/>
    <w:rsid w:val="00CB68AF"/>
    <w:rsid w:val="00CC1B6A"/>
    <w:rsid w:val="00CC4F14"/>
    <w:rsid w:val="00CD6D9E"/>
    <w:rsid w:val="00CE41DB"/>
    <w:rsid w:val="00CE65E8"/>
    <w:rsid w:val="00CF56D3"/>
    <w:rsid w:val="00D000B2"/>
    <w:rsid w:val="00D12112"/>
    <w:rsid w:val="00D16101"/>
    <w:rsid w:val="00D1737C"/>
    <w:rsid w:val="00D248CC"/>
    <w:rsid w:val="00D31B88"/>
    <w:rsid w:val="00D33E07"/>
    <w:rsid w:val="00D37176"/>
    <w:rsid w:val="00D45842"/>
    <w:rsid w:val="00D476E2"/>
    <w:rsid w:val="00D54929"/>
    <w:rsid w:val="00D633D4"/>
    <w:rsid w:val="00D6361C"/>
    <w:rsid w:val="00D6639B"/>
    <w:rsid w:val="00D720D4"/>
    <w:rsid w:val="00D77323"/>
    <w:rsid w:val="00D849B3"/>
    <w:rsid w:val="00D84F7F"/>
    <w:rsid w:val="00D9024E"/>
    <w:rsid w:val="00D93241"/>
    <w:rsid w:val="00D967D6"/>
    <w:rsid w:val="00D97A15"/>
    <w:rsid w:val="00DA3A87"/>
    <w:rsid w:val="00DC2798"/>
    <w:rsid w:val="00DC32D9"/>
    <w:rsid w:val="00DD1370"/>
    <w:rsid w:val="00DD38C2"/>
    <w:rsid w:val="00DD6569"/>
    <w:rsid w:val="00DD71C5"/>
    <w:rsid w:val="00DD770E"/>
    <w:rsid w:val="00DE4C97"/>
    <w:rsid w:val="00DF4D06"/>
    <w:rsid w:val="00DF5BF6"/>
    <w:rsid w:val="00DF6244"/>
    <w:rsid w:val="00E0118C"/>
    <w:rsid w:val="00E037B0"/>
    <w:rsid w:val="00E137B6"/>
    <w:rsid w:val="00E27425"/>
    <w:rsid w:val="00E302E8"/>
    <w:rsid w:val="00E33453"/>
    <w:rsid w:val="00E34DE8"/>
    <w:rsid w:val="00E5182A"/>
    <w:rsid w:val="00E51DA8"/>
    <w:rsid w:val="00E5488F"/>
    <w:rsid w:val="00E54FAE"/>
    <w:rsid w:val="00E55506"/>
    <w:rsid w:val="00E83744"/>
    <w:rsid w:val="00E91D8F"/>
    <w:rsid w:val="00EB36AC"/>
    <w:rsid w:val="00EB73EB"/>
    <w:rsid w:val="00EC1527"/>
    <w:rsid w:val="00EC5224"/>
    <w:rsid w:val="00EC5F28"/>
    <w:rsid w:val="00EC7BD2"/>
    <w:rsid w:val="00ED0794"/>
    <w:rsid w:val="00ED171A"/>
    <w:rsid w:val="00ED64D9"/>
    <w:rsid w:val="00EE1CBD"/>
    <w:rsid w:val="00EE3B43"/>
    <w:rsid w:val="00EE4AD5"/>
    <w:rsid w:val="00EF07D6"/>
    <w:rsid w:val="00EF55AD"/>
    <w:rsid w:val="00EF5E63"/>
    <w:rsid w:val="00F03BD8"/>
    <w:rsid w:val="00F05857"/>
    <w:rsid w:val="00F07546"/>
    <w:rsid w:val="00F07D79"/>
    <w:rsid w:val="00F13E7D"/>
    <w:rsid w:val="00F22FEE"/>
    <w:rsid w:val="00F23D28"/>
    <w:rsid w:val="00F30C0A"/>
    <w:rsid w:val="00F34A25"/>
    <w:rsid w:val="00F37D0B"/>
    <w:rsid w:val="00F44DCB"/>
    <w:rsid w:val="00F46F50"/>
    <w:rsid w:val="00F54184"/>
    <w:rsid w:val="00F54766"/>
    <w:rsid w:val="00F615A2"/>
    <w:rsid w:val="00F625E1"/>
    <w:rsid w:val="00F80602"/>
    <w:rsid w:val="00F81E42"/>
    <w:rsid w:val="00F908B8"/>
    <w:rsid w:val="00F9200D"/>
    <w:rsid w:val="00FA18FF"/>
    <w:rsid w:val="00FA54AD"/>
    <w:rsid w:val="00FB28A6"/>
    <w:rsid w:val="00FB4C58"/>
    <w:rsid w:val="00FC3A97"/>
    <w:rsid w:val="00FC3DDF"/>
    <w:rsid w:val="00FC4360"/>
    <w:rsid w:val="00FC496B"/>
    <w:rsid w:val="00FC7095"/>
    <w:rsid w:val="00FD002F"/>
    <w:rsid w:val="00FD6216"/>
    <w:rsid w:val="00FE6D2B"/>
    <w:rsid w:val="00FF2EC8"/>
    <w:rsid w:val="00FF4D0B"/>
    <w:rsid w:val="00FF4DF8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72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72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Texto comentario C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Asunto del comentario C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Título 2 C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Título 3 C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Sangría de texto normal C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B3BEC-D527-3541-A833-A566AC4F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506</Words>
  <Characters>2888</Characters>
  <Application>Microsoft Word 12.0.1</Application>
  <DocSecurity>0</DocSecurity>
  <Lines>24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3546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"Ana Saraí Tarango Blanco" &lt;sarai_tarango@hotmail.com&gt;; alimentosynutricion</dc:creator>
  <cp:lastModifiedBy>Alimentos y Nutricion</cp:lastModifiedBy>
  <cp:revision>20</cp:revision>
  <cp:lastPrinted>2013-05-08T19:58:00Z</cp:lastPrinted>
  <dcterms:created xsi:type="dcterms:W3CDTF">2014-05-06T19:46:00Z</dcterms:created>
  <dcterms:modified xsi:type="dcterms:W3CDTF">2016-03-03T20:18:00Z</dcterms:modified>
</cp:coreProperties>
</file>