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1D66" w:rsidRPr="00D643E0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</w:p>
    <w:p w:rsidR="009A4DAE" w:rsidRPr="00D643E0" w:rsidRDefault="004D1D66" w:rsidP="00046D08">
      <w:pPr>
        <w:pStyle w:val="ListParagraph"/>
        <w:spacing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D643E0">
        <w:rPr>
          <w:rFonts w:ascii="Arial" w:eastAsia="Arial Unicode MS" w:hAnsi="Arial" w:cs="Arial"/>
          <w:b/>
          <w:sz w:val="22"/>
          <w:szCs w:val="22"/>
          <w:lang w:val="es-MX"/>
        </w:rPr>
        <w:t>OBJETIVO</w:t>
      </w:r>
    </w:p>
    <w:p w:rsidR="0031230E" w:rsidRPr="00D643E0" w:rsidRDefault="00AA6DAD" w:rsidP="00046D08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AA6DAD">
        <w:rPr>
          <w:rFonts w:ascii="Arial" w:eastAsia="Arial Unicode MS" w:hAnsi="Arial" w:cs="Arial"/>
          <w:sz w:val="22"/>
          <w:szCs w:val="22"/>
          <w:lang w:val="es-MX"/>
        </w:rPr>
        <w:t xml:space="preserve">Garantizar que los alimentos e ingredientes alergénicos no </w:t>
      </w:r>
      <w:r>
        <w:rPr>
          <w:rFonts w:ascii="Arial" w:eastAsia="Arial Unicode MS" w:hAnsi="Arial" w:cs="Arial"/>
          <w:sz w:val="22"/>
          <w:szCs w:val="22"/>
          <w:lang w:val="es-MX"/>
        </w:rPr>
        <w:t>tengan contacto con los mangos o las superficies de contacto con los mangos para evitar una posible contaminaci</w:t>
      </w:r>
      <w:r w:rsidR="008D5E87">
        <w:rPr>
          <w:rFonts w:ascii="Arial" w:eastAsia="Arial Unicode MS" w:hAnsi="Arial" w:cs="Arial"/>
          <w:sz w:val="22"/>
          <w:szCs w:val="22"/>
          <w:lang w:val="es-MX"/>
        </w:rPr>
        <w:t>ó</w:t>
      </w:r>
      <w:r>
        <w:rPr>
          <w:rFonts w:ascii="Arial" w:eastAsia="Arial Unicode MS" w:hAnsi="Arial" w:cs="Arial"/>
          <w:sz w:val="22"/>
          <w:szCs w:val="22"/>
          <w:lang w:val="es-MX"/>
        </w:rPr>
        <w:t>n.</w:t>
      </w:r>
    </w:p>
    <w:p w:rsidR="0031230E" w:rsidRPr="00D643E0" w:rsidRDefault="0031230E" w:rsidP="0031230E">
      <w:pPr>
        <w:pStyle w:val="ListParagraph"/>
        <w:spacing w:line="276" w:lineRule="auto"/>
        <w:ind w:left="792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:rsidR="00AA6DAD" w:rsidRDefault="00AA6DAD" w:rsidP="00046D08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b/>
          <w:sz w:val="22"/>
          <w:szCs w:val="22"/>
          <w:lang w:val="es-MX"/>
        </w:rPr>
        <w:t>PROCEDIMIENTO</w:t>
      </w:r>
    </w:p>
    <w:p w:rsidR="009A4DAE" w:rsidRPr="00046D08" w:rsidRDefault="00AA6DAD" w:rsidP="00046D08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b/>
          <w:sz w:val="22"/>
          <w:szCs w:val="22"/>
          <w:lang w:val="es-MX"/>
        </w:rPr>
        <w:t>Recepción y almacén</w:t>
      </w:r>
    </w:p>
    <w:p w:rsidR="00AA6DAD" w:rsidRPr="00AA6DAD" w:rsidRDefault="00AA6DAD" w:rsidP="00AA6DAD">
      <w:pPr>
        <w:pStyle w:val="ListParagraph"/>
        <w:numPr>
          <w:ilvl w:val="2"/>
          <w:numId w:val="33"/>
        </w:numPr>
        <w:autoSpaceDE w:val="0"/>
        <w:autoSpaceDN w:val="0"/>
        <w:adjustRightInd w:val="0"/>
        <w:ind w:left="851"/>
        <w:rPr>
          <w:rFonts w:ascii="Arial" w:eastAsiaTheme="minorHAnsi" w:hAnsi="Arial" w:cs="Arial"/>
          <w:sz w:val="22"/>
          <w:szCs w:val="22"/>
          <w:lang w:val="es-MX"/>
        </w:rPr>
      </w:pPr>
      <w:r w:rsidRPr="00AA6DAD">
        <w:rPr>
          <w:rFonts w:ascii="Arial" w:hAnsi="Arial" w:cs="Arial"/>
          <w:sz w:val="22"/>
          <w:szCs w:val="22"/>
          <w:lang w:val="es-MX"/>
        </w:rPr>
        <w:t>Cuando se recibe un producto alérgeno</w:t>
      </w:r>
      <w:r w:rsidR="008D5E87">
        <w:rPr>
          <w:rFonts w:ascii="Arial" w:hAnsi="Arial" w:cs="Arial"/>
          <w:sz w:val="22"/>
          <w:szCs w:val="22"/>
          <w:lang w:val="es-MX"/>
        </w:rPr>
        <w:t>,</w:t>
      </w:r>
      <w:r w:rsidRPr="00AA6DAD">
        <w:rPr>
          <w:rFonts w:ascii="Arial" w:hAnsi="Arial" w:cs="Arial"/>
          <w:sz w:val="22"/>
          <w:szCs w:val="22"/>
          <w:lang w:val="es-MX"/>
        </w:rPr>
        <w:t xml:space="preserve"> se hace conforme al POE de  Almacenamiento </w:t>
      </w:r>
      <w:r w:rsidR="007849E1">
        <w:rPr>
          <w:rFonts w:ascii="Arial" w:hAnsi="Arial" w:cs="Arial"/>
          <w:sz w:val="22"/>
          <w:szCs w:val="22"/>
          <w:lang w:val="es-MX"/>
        </w:rPr>
        <w:t xml:space="preserve">de </w:t>
      </w:r>
      <w:r w:rsidR="008D5E87">
        <w:rPr>
          <w:rFonts w:ascii="Arial" w:hAnsi="Arial" w:cs="Arial"/>
          <w:sz w:val="22"/>
          <w:szCs w:val="22"/>
          <w:lang w:val="es-MX"/>
        </w:rPr>
        <w:t>I</w:t>
      </w:r>
      <w:r w:rsidR="007849E1">
        <w:rPr>
          <w:rFonts w:ascii="Arial" w:hAnsi="Arial" w:cs="Arial"/>
          <w:sz w:val="22"/>
          <w:szCs w:val="22"/>
          <w:lang w:val="es-MX"/>
        </w:rPr>
        <w:t xml:space="preserve">nsumos y </w:t>
      </w:r>
      <w:r w:rsidR="008D5E87">
        <w:rPr>
          <w:rFonts w:ascii="Arial" w:hAnsi="Arial" w:cs="Arial"/>
          <w:sz w:val="22"/>
          <w:szCs w:val="22"/>
          <w:lang w:val="es-MX"/>
        </w:rPr>
        <w:t>P</w:t>
      </w:r>
      <w:r w:rsidR="007849E1">
        <w:rPr>
          <w:rFonts w:ascii="Arial" w:hAnsi="Arial" w:cs="Arial"/>
          <w:sz w:val="22"/>
          <w:szCs w:val="22"/>
          <w:lang w:val="es-MX"/>
        </w:rPr>
        <w:t xml:space="preserve">roducto </w:t>
      </w:r>
      <w:r w:rsidR="008D5E87">
        <w:rPr>
          <w:rFonts w:ascii="Arial" w:hAnsi="Arial" w:cs="Arial"/>
          <w:sz w:val="22"/>
          <w:szCs w:val="22"/>
          <w:lang w:val="es-MX"/>
        </w:rPr>
        <w:t>T</w:t>
      </w:r>
      <w:r w:rsidR="007849E1">
        <w:rPr>
          <w:rFonts w:ascii="Arial" w:hAnsi="Arial" w:cs="Arial"/>
          <w:sz w:val="22"/>
          <w:szCs w:val="22"/>
          <w:lang w:val="es-MX"/>
        </w:rPr>
        <w:t>erminado</w:t>
      </w:r>
      <w:r w:rsidRPr="00AA6DAD">
        <w:rPr>
          <w:rFonts w:ascii="Arial" w:hAnsi="Arial" w:cs="Arial"/>
          <w:sz w:val="22"/>
          <w:szCs w:val="22"/>
          <w:lang w:val="es-MX"/>
        </w:rPr>
        <w:t xml:space="preserve"> (</w:t>
      </w:r>
      <w:r w:rsidR="007849E1">
        <w:rPr>
          <w:rFonts w:ascii="Arial" w:hAnsi="Arial" w:cs="Arial"/>
        </w:rPr>
        <w:t>POE-ALMA-5.6.5</w:t>
      </w:r>
      <w:r w:rsidRPr="00AA6DAD">
        <w:rPr>
          <w:rFonts w:ascii="Arial" w:hAnsi="Arial" w:cs="Arial"/>
          <w:sz w:val="22"/>
          <w:szCs w:val="22"/>
          <w:lang w:val="es-MX"/>
        </w:rPr>
        <w:t xml:space="preserve">) pero </w:t>
      </w:r>
      <w:r w:rsidR="008D5E87">
        <w:rPr>
          <w:rFonts w:ascii="Arial" w:hAnsi="Arial" w:cs="Arial"/>
          <w:sz w:val="22"/>
          <w:szCs w:val="22"/>
          <w:lang w:val="es-MX"/>
        </w:rPr>
        <w:t xml:space="preserve">debe </w:t>
      </w:r>
      <w:r w:rsidRPr="00AA6DAD">
        <w:rPr>
          <w:rFonts w:ascii="Arial" w:hAnsi="Arial" w:cs="Arial"/>
          <w:sz w:val="22"/>
          <w:szCs w:val="22"/>
          <w:lang w:val="es-MX"/>
        </w:rPr>
        <w:t>tener</w:t>
      </w:r>
      <w:r w:rsidR="008D5E87">
        <w:rPr>
          <w:rFonts w:ascii="Arial" w:hAnsi="Arial" w:cs="Arial"/>
          <w:sz w:val="22"/>
          <w:szCs w:val="22"/>
          <w:lang w:val="es-MX"/>
        </w:rPr>
        <w:t>se</w:t>
      </w:r>
      <w:r w:rsidRPr="00AA6DAD">
        <w:rPr>
          <w:rFonts w:ascii="Arial" w:hAnsi="Arial" w:cs="Arial"/>
          <w:sz w:val="22"/>
          <w:szCs w:val="22"/>
          <w:lang w:val="es-MX"/>
        </w:rPr>
        <w:t xml:space="preserve"> precauciones que s</w:t>
      </w:r>
      <w:r w:rsidR="008D5E87">
        <w:rPr>
          <w:rFonts w:ascii="Arial" w:hAnsi="Arial" w:cs="Arial"/>
          <w:sz w:val="22"/>
          <w:szCs w:val="22"/>
          <w:lang w:val="es-MX"/>
        </w:rPr>
        <w:t>ó</w:t>
      </w:r>
      <w:r w:rsidRPr="00AA6DAD">
        <w:rPr>
          <w:rFonts w:ascii="Arial" w:hAnsi="Arial" w:cs="Arial"/>
          <w:sz w:val="22"/>
          <w:szCs w:val="22"/>
          <w:lang w:val="es-MX"/>
        </w:rPr>
        <w:t>lo aplican para los productos alérgenos:</w:t>
      </w:r>
    </w:p>
    <w:p w:rsidR="00AA6DAD" w:rsidRPr="00AA6DAD" w:rsidRDefault="00AA6DAD" w:rsidP="00AA6DAD">
      <w:pPr>
        <w:pStyle w:val="ListParagraph"/>
        <w:autoSpaceDE w:val="0"/>
        <w:autoSpaceDN w:val="0"/>
        <w:adjustRightInd w:val="0"/>
        <w:ind w:left="851"/>
        <w:rPr>
          <w:rFonts w:ascii="Arial" w:eastAsiaTheme="minorHAnsi" w:hAnsi="Arial" w:cs="Arial"/>
          <w:sz w:val="22"/>
          <w:szCs w:val="22"/>
          <w:lang w:val="es-MX"/>
        </w:rPr>
      </w:pPr>
    </w:p>
    <w:p w:rsidR="00AA6DAD" w:rsidRPr="00AA6DAD" w:rsidRDefault="00AA6DAD" w:rsidP="00AA6DAD">
      <w:pPr>
        <w:pStyle w:val="ListParagraph"/>
        <w:numPr>
          <w:ilvl w:val="3"/>
          <w:numId w:val="33"/>
        </w:numPr>
        <w:autoSpaceDE w:val="0"/>
        <w:autoSpaceDN w:val="0"/>
        <w:adjustRightInd w:val="0"/>
        <w:ind w:left="1224"/>
        <w:rPr>
          <w:rFonts w:ascii="Arial" w:eastAsiaTheme="minorHAnsi" w:hAnsi="Arial" w:cs="Arial"/>
          <w:sz w:val="22"/>
          <w:szCs w:val="22"/>
          <w:lang w:val="es-MX"/>
        </w:rPr>
      </w:pPr>
      <w:r w:rsidRPr="00AA6DAD">
        <w:rPr>
          <w:rFonts w:ascii="Arial" w:hAnsi="Arial" w:cs="Arial"/>
          <w:sz w:val="22"/>
          <w:szCs w:val="22"/>
          <w:lang w:val="es-MX"/>
        </w:rPr>
        <w:t>Revisar que las etiquetas de las materias primas que ingresan contienen la información apropiada sobre alérgenos.</w:t>
      </w:r>
    </w:p>
    <w:p w:rsidR="00AA6DAD" w:rsidRPr="00AA6DAD" w:rsidRDefault="00AA6DAD" w:rsidP="00AA6DAD">
      <w:pPr>
        <w:pStyle w:val="ListParagraph"/>
        <w:numPr>
          <w:ilvl w:val="3"/>
          <w:numId w:val="33"/>
        </w:numPr>
        <w:autoSpaceDE w:val="0"/>
        <w:autoSpaceDN w:val="0"/>
        <w:adjustRightInd w:val="0"/>
        <w:ind w:left="1224"/>
        <w:rPr>
          <w:rFonts w:ascii="Arial" w:eastAsiaTheme="minorHAnsi" w:hAnsi="Arial" w:cs="Arial"/>
          <w:sz w:val="22"/>
          <w:szCs w:val="22"/>
          <w:lang w:val="es-MX"/>
        </w:rPr>
      </w:pPr>
      <w:r w:rsidRPr="00AA6DAD">
        <w:rPr>
          <w:rFonts w:ascii="Arial" w:hAnsi="Arial" w:cs="Arial"/>
          <w:sz w:val="22"/>
          <w:szCs w:val="22"/>
          <w:lang w:val="es-MX"/>
        </w:rPr>
        <w:t>Etiquetar cada caja, tarima, bolsa, etc. de materias primas, según convenga, para asegurar que los alérgenos están claramente indicados a medida que los materiales se almacenan y utilizan en las instalaciones.</w:t>
      </w:r>
    </w:p>
    <w:p w:rsidR="00AA6DAD" w:rsidRDefault="00AA6DAD" w:rsidP="00AA6DAD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</w:p>
    <w:p w:rsidR="00AA6DAD" w:rsidRDefault="0082042C" w:rsidP="00AA6DAD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bookmarkStart w:id="0" w:name="_GoBack"/>
      <w:bookmarkEnd w:id="0"/>
      <w:r>
        <w:rPr>
          <w:rFonts w:ascii="Arial" w:eastAsiaTheme="minorHAnsi" w:hAnsi="Arial" w:cs="Arial"/>
          <w:noProof/>
          <w:sz w:val="22"/>
          <w:szCs w:val="2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1in;margin-top:9.85pt;width:146.25pt;height:52.85pt;z-index:251658240;mso-wrap-edited:f;mso-position-horizontal:absolute;mso-position-vertical:absolute" wrapcoords="-110 -201 -110 21600 21821 21600 21821 -201 -110 -201" strokeweight="2.25pt">
            <v:textbox>
              <w:txbxContent>
                <w:p w:rsidR="00AA6DAD" w:rsidRDefault="00AA6DAD" w:rsidP="00AA6DAD">
                  <w:pPr>
                    <w:rPr>
                      <w:lang w:val="es-MX"/>
                    </w:rPr>
                  </w:pPr>
                </w:p>
                <w:p w:rsidR="00AA6DAD" w:rsidRDefault="00AA6DAD" w:rsidP="00AA6DAD">
                  <w:pPr>
                    <w:jc w:val="center"/>
                    <w:rPr>
                      <w:lang w:val="es-MX"/>
                    </w:rPr>
                  </w:pPr>
                  <w:r>
                    <w:rPr>
                      <w:lang w:val="es-MX"/>
                    </w:rPr>
                    <w:t>AL</w:t>
                  </w:r>
                  <w:r w:rsidR="00575254">
                    <w:rPr>
                      <w:lang w:val="es-MX"/>
                    </w:rPr>
                    <w:t>É</w:t>
                  </w:r>
                  <w:r>
                    <w:rPr>
                      <w:lang w:val="es-MX"/>
                    </w:rPr>
                    <w:t>RGENO</w:t>
                  </w:r>
                </w:p>
                <w:p w:rsidR="00AA6DAD" w:rsidRPr="00861274" w:rsidRDefault="00AA6DAD" w:rsidP="00AA6DAD">
                  <w:pPr>
                    <w:jc w:val="center"/>
                    <w:rPr>
                      <w:lang w:val="es-MX"/>
                    </w:rPr>
                  </w:pPr>
                  <w:r>
                    <w:rPr>
                      <w:lang w:val="es-MX"/>
                    </w:rPr>
                    <w:t xml:space="preserve"> </w:t>
                  </w:r>
                </w:p>
              </w:txbxContent>
            </v:textbox>
            <w10:wrap type="tight"/>
          </v:shape>
        </w:pict>
      </w:r>
    </w:p>
    <w:p w:rsidR="00AA6DAD" w:rsidRDefault="00AA6DAD" w:rsidP="00AA6DAD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</w:p>
    <w:p w:rsidR="00AA6DAD" w:rsidRDefault="00AA6DAD" w:rsidP="00AA6DAD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</w:p>
    <w:p w:rsidR="00AA6DAD" w:rsidRDefault="00AA6DAD" w:rsidP="00AA6DAD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</w:p>
    <w:p w:rsidR="00AA6DAD" w:rsidRDefault="00AA6DAD" w:rsidP="00AA6DAD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</w:p>
    <w:p w:rsidR="00AA6DAD" w:rsidRDefault="00AA6DAD" w:rsidP="00AA6DAD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</w:p>
    <w:p w:rsidR="00AA6DAD" w:rsidRDefault="00AA6DAD" w:rsidP="00AA6DAD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</w:p>
    <w:p w:rsidR="00AA6DAD" w:rsidRDefault="00AA6DAD" w:rsidP="00AA6DAD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</w:p>
    <w:p w:rsidR="00AA6DAD" w:rsidRPr="00AA6DAD" w:rsidRDefault="00AA6DAD" w:rsidP="00AA6DAD">
      <w:pPr>
        <w:pStyle w:val="ListParagraph"/>
        <w:numPr>
          <w:ilvl w:val="3"/>
          <w:numId w:val="33"/>
        </w:numPr>
        <w:autoSpaceDE w:val="0"/>
        <w:autoSpaceDN w:val="0"/>
        <w:adjustRightInd w:val="0"/>
        <w:ind w:left="1224"/>
        <w:rPr>
          <w:rFonts w:ascii="Arial" w:eastAsiaTheme="minorHAnsi" w:hAnsi="Arial" w:cs="Arial"/>
          <w:sz w:val="22"/>
          <w:szCs w:val="22"/>
          <w:lang w:val="es-MX"/>
        </w:rPr>
      </w:pPr>
      <w:r w:rsidRPr="00AA6DAD">
        <w:rPr>
          <w:rFonts w:ascii="Arial" w:eastAsiaTheme="minorHAnsi" w:hAnsi="Arial" w:cs="Arial"/>
          <w:sz w:val="22"/>
          <w:szCs w:val="22"/>
          <w:lang w:val="es-MX"/>
        </w:rPr>
        <w:t xml:space="preserve">Manejar apropiadamente cualquier recipiente de productos alérgenos para reducir al mínimo la contaminación cruzada durante la recepción de este material. </w:t>
      </w:r>
    </w:p>
    <w:p w:rsidR="00AA6DAD" w:rsidRPr="00AA6DAD" w:rsidRDefault="00AA6DAD" w:rsidP="00AA6DAD">
      <w:pPr>
        <w:pStyle w:val="ListParagraph"/>
        <w:numPr>
          <w:ilvl w:val="3"/>
          <w:numId w:val="33"/>
        </w:numPr>
        <w:autoSpaceDE w:val="0"/>
        <w:autoSpaceDN w:val="0"/>
        <w:adjustRightInd w:val="0"/>
        <w:ind w:left="1224"/>
        <w:rPr>
          <w:rFonts w:ascii="Arial" w:eastAsiaTheme="minorHAnsi" w:hAnsi="Arial" w:cs="Arial"/>
          <w:sz w:val="22"/>
          <w:szCs w:val="22"/>
          <w:lang w:val="es-MX"/>
        </w:rPr>
      </w:pPr>
      <w:r w:rsidRPr="00AA6DAD">
        <w:rPr>
          <w:rFonts w:ascii="Arial" w:eastAsiaTheme="minorHAnsi" w:hAnsi="Arial" w:cs="Arial"/>
          <w:sz w:val="22"/>
          <w:szCs w:val="22"/>
          <w:lang w:val="es-MX"/>
        </w:rPr>
        <w:t xml:space="preserve">Almacenar los ingredientes o productos alergénicos por separado para prevenir la contaminación cruzada. </w:t>
      </w:r>
    </w:p>
    <w:p w:rsidR="00AA6DAD" w:rsidRPr="00AA6DAD" w:rsidRDefault="00AA6DAD" w:rsidP="00AA6DAD">
      <w:pPr>
        <w:pStyle w:val="ListParagraph"/>
        <w:numPr>
          <w:ilvl w:val="3"/>
          <w:numId w:val="33"/>
        </w:numPr>
        <w:autoSpaceDE w:val="0"/>
        <w:autoSpaceDN w:val="0"/>
        <w:adjustRightInd w:val="0"/>
        <w:ind w:left="1224"/>
        <w:rPr>
          <w:rFonts w:ascii="Arial" w:eastAsiaTheme="minorHAnsi" w:hAnsi="Arial" w:cs="Arial"/>
          <w:sz w:val="22"/>
          <w:szCs w:val="22"/>
          <w:lang w:val="es-MX"/>
        </w:rPr>
      </w:pPr>
      <w:r w:rsidRPr="00AA6DAD">
        <w:rPr>
          <w:rFonts w:ascii="Arial" w:eastAsiaTheme="minorHAnsi" w:hAnsi="Arial" w:cs="Arial"/>
          <w:sz w:val="22"/>
          <w:szCs w:val="22"/>
          <w:lang w:val="es-MX"/>
        </w:rPr>
        <w:t>El almacenamiento debe ser tipo “mismo sobre mismo”</w:t>
      </w:r>
      <w:r w:rsidR="008D5E87">
        <w:rPr>
          <w:rFonts w:ascii="Arial" w:eastAsiaTheme="minorHAnsi" w:hAnsi="Arial" w:cs="Arial"/>
          <w:sz w:val="22"/>
          <w:szCs w:val="22"/>
          <w:lang w:val="es-MX"/>
        </w:rPr>
        <w:t>.</w:t>
      </w:r>
    </w:p>
    <w:p w:rsidR="00AA6DAD" w:rsidRDefault="00AA6DAD" w:rsidP="00AA6DAD">
      <w:pPr>
        <w:pStyle w:val="ListParagraph"/>
        <w:numPr>
          <w:ilvl w:val="3"/>
          <w:numId w:val="33"/>
        </w:numPr>
        <w:autoSpaceDE w:val="0"/>
        <w:autoSpaceDN w:val="0"/>
        <w:adjustRightInd w:val="0"/>
        <w:ind w:left="1224"/>
        <w:rPr>
          <w:rFonts w:ascii="Arial" w:eastAsiaTheme="minorHAnsi" w:hAnsi="Arial" w:cs="Arial"/>
          <w:sz w:val="22"/>
          <w:szCs w:val="22"/>
          <w:lang w:val="es-MX"/>
        </w:rPr>
      </w:pPr>
      <w:r w:rsidRPr="00AA6DAD">
        <w:rPr>
          <w:rFonts w:ascii="Arial" w:eastAsiaTheme="minorHAnsi" w:hAnsi="Arial" w:cs="Arial"/>
          <w:sz w:val="22"/>
          <w:szCs w:val="22"/>
          <w:lang w:val="es-MX"/>
        </w:rPr>
        <w:t>En caso de que el envase de los ingredientes alérgenos se rompa durante su manejo dentro del almacén</w:t>
      </w:r>
      <w:r w:rsidR="008D5E87">
        <w:rPr>
          <w:rFonts w:ascii="Arial" w:eastAsiaTheme="minorHAnsi" w:hAnsi="Arial" w:cs="Arial"/>
          <w:sz w:val="22"/>
          <w:szCs w:val="22"/>
          <w:lang w:val="es-MX"/>
        </w:rPr>
        <w:t>,</w:t>
      </w:r>
      <w:r w:rsidRPr="00AA6DAD">
        <w:rPr>
          <w:rFonts w:ascii="Arial" w:eastAsiaTheme="minorHAnsi" w:hAnsi="Arial" w:cs="Arial"/>
          <w:sz w:val="22"/>
          <w:szCs w:val="22"/>
          <w:lang w:val="es-MX"/>
        </w:rPr>
        <w:t xml:space="preserve"> un operador deberá reparar el daño con cinta adhesiva y eliminar el producto que tenga contacto con el suelo o cualquier superficie sucia.</w:t>
      </w:r>
    </w:p>
    <w:p w:rsidR="00AA6DAD" w:rsidRPr="00AA6DAD" w:rsidRDefault="00AA6DAD" w:rsidP="00AA6DAD">
      <w:pPr>
        <w:pStyle w:val="ListParagraph"/>
        <w:numPr>
          <w:ilvl w:val="3"/>
          <w:numId w:val="33"/>
        </w:numPr>
        <w:autoSpaceDE w:val="0"/>
        <w:autoSpaceDN w:val="0"/>
        <w:adjustRightInd w:val="0"/>
        <w:ind w:left="1224"/>
        <w:rPr>
          <w:rFonts w:ascii="Arial" w:eastAsiaTheme="minorHAnsi" w:hAnsi="Arial" w:cs="Arial"/>
          <w:sz w:val="22"/>
          <w:szCs w:val="22"/>
          <w:lang w:val="es-MX"/>
        </w:rPr>
      </w:pPr>
      <w:r w:rsidRPr="0036092E">
        <w:rPr>
          <w:rFonts w:ascii="Arial" w:hAnsi="Arial" w:cs="Arial"/>
          <w:bCs/>
          <w:sz w:val="22"/>
          <w:szCs w:val="22"/>
          <w:lang w:val="es-MX"/>
        </w:rPr>
        <w:t>El manejo de estos ingredientes</w:t>
      </w:r>
      <w:r>
        <w:rPr>
          <w:rFonts w:ascii="Arial" w:hAnsi="Arial" w:cs="Arial"/>
          <w:bCs/>
          <w:sz w:val="22"/>
          <w:szCs w:val="22"/>
          <w:lang w:val="es-MX"/>
        </w:rPr>
        <w:t>/productos</w:t>
      </w:r>
      <w:r w:rsidRPr="0036092E">
        <w:rPr>
          <w:rFonts w:ascii="Arial" w:hAnsi="Arial" w:cs="Arial"/>
          <w:bCs/>
          <w:sz w:val="22"/>
          <w:szCs w:val="22"/>
          <w:lang w:val="es-MX"/>
        </w:rPr>
        <w:t xml:space="preserve"> se realiza con utensilios identificados y exclusivos para ellos, con el fin de evitar la contaminación cruzada.</w:t>
      </w:r>
    </w:p>
    <w:p w:rsidR="00AA6DAD" w:rsidRPr="00AA6DAD" w:rsidRDefault="00AA6DAD" w:rsidP="00AA6DAD">
      <w:pPr>
        <w:pStyle w:val="ListParagraph"/>
        <w:numPr>
          <w:ilvl w:val="3"/>
          <w:numId w:val="33"/>
        </w:numPr>
        <w:autoSpaceDE w:val="0"/>
        <w:autoSpaceDN w:val="0"/>
        <w:adjustRightInd w:val="0"/>
        <w:ind w:left="1224"/>
        <w:rPr>
          <w:rFonts w:ascii="Arial" w:eastAsiaTheme="minorHAnsi" w:hAnsi="Arial" w:cs="Arial"/>
          <w:sz w:val="22"/>
          <w:szCs w:val="22"/>
          <w:lang w:val="es-MX"/>
        </w:rPr>
      </w:pPr>
      <w:r w:rsidRPr="00AA6DAD">
        <w:rPr>
          <w:rFonts w:ascii="Arial" w:eastAsiaTheme="minorHAnsi" w:hAnsi="Arial" w:cs="Arial"/>
          <w:sz w:val="22"/>
          <w:szCs w:val="22"/>
          <w:lang w:val="es-MX"/>
        </w:rPr>
        <w:t xml:space="preserve">Se utilizan tarimas exclusivas para los alérgenos. </w:t>
      </w:r>
    </w:p>
    <w:p w:rsidR="00AA6DAD" w:rsidRDefault="00AA6DAD" w:rsidP="00AA6DAD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</w:p>
    <w:p w:rsidR="00AA6DAD" w:rsidRDefault="00AA6DAD" w:rsidP="00AA6DAD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AA6DAD">
        <w:rPr>
          <w:rFonts w:ascii="Arial" w:eastAsiaTheme="minorHAnsi" w:hAnsi="Arial" w:cs="Arial"/>
          <w:b/>
          <w:sz w:val="22"/>
          <w:szCs w:val="22"/>
          <w:lang w:val="es-MX"/>
        </w:rPr>
        <w:t>Control de alérgenos durante el proceso</w:t>
      </w:r>
    </w:p>
    <w:p w:rsidR="00AA6DAD" w:rsidRPr="0036092E" w:rsidRDefault="00AA6DAD" w:rsidP="00AA6DAD">
      <w:pPr>
        <w:numPr>
          <w:ilvl w:val="2"/>
          <w:numId w:val="7"/>
        </w:numPr>
        <w:tabs>
          <w:tab w:val="left" w:pos="709"/>
        </w:tabs>
        <w:spacing w:line="276" w:lineRule="auto"/>
        <w:ind w:left="851" w:right="227" w:hanging="425"/>
        <w:jc w:val="both"/>
        <w:rPr>
          <w:rFonts w:ascii="Arial" w:hAnsi="Arial" w:cs="Arial"/>
          <w:sz w:val="22"/>
          <w:szCs w:val="22"/>
          <w:lang w:val="es-MX"/>
        </w:rPr>
      </w:pPr>
      <w:r w:rsidRPr="0036092E">
        <w:rPr>
          <w:rFonts w:ascii="Arial" w:hAnsi="Arial" w:cs="Arial"/>
          <w:sz w:val="22"/>
          <w:szCs w:val="22"/>
          <w:lang w:val="es-MX"/>
        </w:rPr>
        <w:t xml:space="preserve">El </w:t>
      </w:r>
      <w:r w:rsidR="00CE6661">
        <w:rPr>
          <w:rFonts w:ascii="Arial" w:hAnsi="Arial" w:cs="Arial"/>
          <w:sz w:val="22"/>
          <w:szCs w:val="22"/>
          <w:lang w:val="es-MX"/>
        </w:rPr>
        <w:t>D</w:t>
      </w:r>
      <w:r w:rsidRPr="0036092E">
        <w:rPr>
          <w:rFonts w:ascii="Arial" w:hAnsi="Arial" w:cs="Arial"/>
          <w:sz w:val="22"/>
          <w:szCs w:val="22"/>
          <w:lang w:val="es-MX"/>
        </w:rPr>
        <w:t>epartamento de Producción programa toda la producción que contenga ingredientes alergénicos con el objetivo de minimizar los cambios de producto.</w:t>
      </w:r>
    </w:p>
    <w:p w:rsidR="00AA6DAD" w:rsidRPr="0036092E" w:rsidRDefault="00AA6DAD" w:rsidP="00AA6DAD">
      <w:pPr>
        <w:numPr>
          <w:ilvl w:val="2"/>
          <w:numId w:val="7"/>
        </w:numPr>
        <w:tabs>
          <w:tab w:val="left" w:pos="709"/>
        </w:tabs>
        <w:spacing w:line="276" w:lineRule="auto"/>
        <w:ind w:left="851" w:right="227" w:hanging="425"/>
        <w:jc w:val="both"/>
        <w:rPr>
          <w:rFonts w:ascii="Arial" w:hAnsi="Arial" w:cs="Arial"/>
          <w:sz w:val="22"/>
          <w:szCs w:val="22"/>
          <w:lang w:val="es-MX"/>
        </w:rPr>
      </w:pPr>
      <w:r w:rsidRPr="0036092E">
        <w:rPr>
          <w:rFonts w:ascii="Arial" w:hAnsi="Arial" w:cs="Arial"/>
          <w:sz w:val="22"/>
          <w:szCs w:val="22"/>
          <w:lang w:val="es-MX"/>
        </w:rPr>
        <w:t xml:space="preserve">El </w:t>
      </w:r>
      <w:r w:rsidR="00CE6661">
        <w:rPr>
          <w:rFonts w:ascii="Arial" w:hAnsi="Arial" w:cs="Arial"/>
          <w:sz w:val="22"/>
          <w:szCs w:val="22"/>
          <w:lang w:val="es-MX"/>
        </w:rPr>
        <w:t>D</w:t>
      </w:r>
      <w:r w:rsidRPr="0036092E">
        <w:rPr>
          <w:rFonts w:ascii="Arial" w:hAnsi="Arial" w:cs="Arial"/>
          <w:sz w:val="22"/>
          <w:szCs w:val="22"/>
          <w:lang w:val="es-MX"/>
        </w:rPr>
        <w:t xml:space="preserve">epartamento de Producción programa </w:t>
      </w:r>
      <w:r>
        <w:rPr>
          <w:rFonts w:ascii="Arial" w:hAnsi="Arial" w:cs="Arial"/>
          <w:sz w:val="22"/>
          <w:szCs w:val="22"/>
          <w:lang w:val="es-MX"/>
        </w:rPr>
        <w:t>el empaque</w:t>
      </w:r>
      <w:r w:rsidRPr="0036092E">
        <w:rPr>
          <w:rFonts w:ascii="Arial" w:hAnsi="Arial" w:cs="Arial"/>
          <w:sz w:val="22"/>
          <w:szCs w:val="22"/>
          <w:lang w:val="es-MX"/>
        </w:rPr>
        <w:t xml:space="preserve"> de productos que no contengan alérgenos antes  de </w:t>
      </w:r>
      <w:r>
        <w:rPr>
          <w:rFonts w:ascii="Arial" w:hAnsi="Arial" w:cs="Arial"/>
          <w:sz w:val="22"/>
          <w:szCs w:val="22"/>
          <w:lang w:val="es-MX"/>
        </w:rPr>
        <w:t>empacar</w:t>
      </w:r>
      <w:r w:rsidRPr="0036092E">
        <w:rPr>
          <w:rFonts w:ascii="Arial" w:hAnsi="Arial" w:cs="Arial"/>
          <w:sz w:val="22"/>
          <w:szCs w:val="22"/>
          <w:lang w:val="es-MX"/>
        </w:rPr>
        <w:t xml:space="preserve"> los alimentos con alérgenos.</w:t>
      </w:r>
    </w:p>
    <w:p w:rsidR="00AA6DAD" w:rsidRPr="0036092E" w:rsidRDefault="00AA6DAD" w:rsidP="00AA6DAD">
      <w:pPr>
        <w:numPr>
          <w:ilvl w:val="2"/>
          <w:numId w:val="7"/>
        </w:numPr>
        <w:tabs>
          <w:tab w:val="left" w:pos="709"/>
          <w:tab w:val="left" w:pos="1418"/>
        </w:tabs>
        <w:spacing w:line="276" w:lineRule="auto"/>
        <w:ind w:left="851" w:right="227" w:hanging="425"/>
        <w:jc w:val="both"/>
        <w:rPr>
          <w:rFonts w:ascii="Arial" w:hAnsi="Arial" w:cs="Arial"/>
          <w:sz w:val="22"/>
          <w:szCs w:val="22"/>
          <w:lang w:val="es-MX"/>
        </w:rPr>
      </w:pPr>
      <w:r w:rsidRPr="0036092E">
        <w:rPr>
          <w:rFonts w:ascii="Arial" w:hAnsi="Arial" w:cs="Arial"/>
          <w:sz w:val="22"/>
          <w:szCs w:val="22"/>
          <w:lang w:val="es-MX"/>
        </w:rPr>
        <w:t>C</w:t>
      </w:r>
      <w:r w:rsidR="00CE6661">
        <w:rPr>
          <w:rFonts w:ascii="Arial" w:hAnsi="Arial" w:cs="Arial"/>
          <w:sz w:val="22"/>
          <w:szCs w:val="22"/>
          <w:lang w:val="es-MX"/>
        </w:rPr>
        <w:t>ontrol de C</w:t>
      </w:r>
      <w:r w:rsidRPr="0036092E">
        <w:rPr>
          <w:rFonts w:ascii="Arial" w:hAnsi="Arial" w:cs="Arial"/>
          <w:sz w:val="22"/>
          <w:szCs w:val="22"/>
          <w:lang w:val="es-MX"/>
        </w:rPr>
        <w:t>alidad limita el tráfico de la materia prima, del material de empaque y de los empleados durante la manufactura de productos que contengan alérgenos para evitar que se produzca una contaminación cruzada.</w:t>
      </w:r>
    </w:p>
    <w:p w:rsidR="00AA6DAD" w:rsidRPr="0036092E" w:rsidRDefault="00CE6661" w:rsidP="00AA6DAD">
      <w:pPr>
        <w:numPr>
          <w:ilvl w:val="2"/>
          <w:numId w:val="7"/>
        </w:numPr>
        <w:tabs>
          <w:tab w:val="left" w:pos="709"/>
        </w:tabs>
        <w:spacing w:line="276" w:lineRule="auto"/>
        <w:ind w:left="851" w:right="227" w:hanging="425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Control de </w:t>
      </w:r>
      <w:r w:rsidR="00AA6DAD" w:rsidRPr="0036092E">
        <w:rPr>
          <w:rFonts w:ascii="Arial" w:hAnsi="Arial" w:cs="Arial"/>
          <w:sz w:val="22"/>
          <w:szCs w:val="22"/>
          <w:lang w:val="es-MX"/>
        </w:rPr>
        <w:t xml:space="preserve">Calidad prohíbe que el personal que se encuentra trabajando con alérgenos pase a las otras áreas de la </w:t>
      </w:r>
      <w:r w:rsidR="00AA6DAD">
        <w:rPr>
          <w:rFonts w:ascii="Arial" w:hAnsi="Arial" w:cs="Arial"/>
          <w:sz w:val="22"/>
          <w:szCs w:val="22"/>
          <w:lang w:val="es-MX"/>
        </w:rPr>
        <w:t>empacadora</w:t>
      </w:r>
      <w:r w:rsidR="00AA6DAD" w:rsidRPr="0036092E">
        <w:rPr>
          <w:rFonts w:ascii="Arial" w:hAnsi="Arial" w:cs="Arial"/>
          <w:sz w:val="22"/>
          <w:szCs w:val="22"/>
          <w:lang w:val="es-MX"/>
        </w:rPr>
        <w:t>.</w:t>
      </w:r>
    </w:p>
    <w:p w:rsidR="00000000" w:rsidRDefault="00AA6DAD">
      <w:pPr>
        <w:numPr>
          <w:ilvl w:val="2"/>
          <w:numId w:val="7"/>
        </w:numPr>
        <w:tabs>
          <w:tab w:val="left" w:pos="709"/>
          <w:tab w:val="left" w:pos="1134"/>
        </w:tabs>
        <w:spacing w:line="276" w:lineRule="auto"/>
        <w:ind w:left="851" w:right="227" w:hanging="425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36092E">
        <w:rPr>
          <w:rFonts w:ascii="Arial" w:hAnsi="Arial" w:cs="Arial"/>
          <w:sz w:val="22"/>
          <w:szCs w:val="22"/>
          <w:lang w:val="es-MX"/>
        </w:rPr>
        <w:t xml:space="preserve">El personal de </w:t>
      </w:r>
      <w:r w:rsidR="00CE6661">
        <w:rPr>
          <w:rFonts w:ascii="Arial" w:hAnsi="Arial" w:cs="Arial"/>
          <w:sz w:val="22"/>
          <w:szCs w:val="22"/>
          <w:lang w:val="es-MX"/>
        </w:rPr>
        <w:t>Control de C</w:t>
      </w:r>
      <w:r w:rsidRPr="0036092E">
        <w:rPr>
          <w:rFonts w:ascii="Arial" w:hAnsi="Arial" w:cs="Arial"/>
          <w:sz w:val="22"/>
          <w:szCs w:val="22"/>
          <w:lang w:val="es-MX"/>
        </w:rPr>
        <w:t>alidad debe</w:t>
      </w:r>
      <w:r>
        <w:rPr>
          <w:rFonts w:ascii="Arial" w:hAnsi="Arial" w:cs="Arial"/>
          <w:sz w:val="22"/>
          <w:szCs w:val="22"/>
          <w:lang w:val="es-MX"/>
        </w:rPr>
        <w:t xml:space="preserve"> tener i</w:t>
      </w:r>
      <w:r w:rsidRPr="0036092E">
        <w:rPr>
          <w:rFonts w:ascii="Arial" w:hAnsi="Arial" w:cs="Arial"/>
          <w:sz w:val="22"/>
          <w:szCs w:val="22"/>
          <w:lang w:val="es-MX"/>
        </w:rPr>
        <w:t>dentificado todos los productos que contengan alérgenos, a lo largo de todo el proceso con etiquetas.</w:t>
      </w:r>
    </w:p>
    <w:p w:rsidR="00AA6DAD" w:rsidRDefault="00AA6DAD" w:rsidP="00AA6DAD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</w:p>
    <w:p w:rsidR="00AA6DAD" w:rsidRPr="0036092E" w:rsidRDefault="00AA6DAD" w:rsidP="001264FC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36092E">
        <w:rPr>
          <w:rFonts w:ascii="Arial" w:hAnsi="Arial" w:cs="Arial"/>
          <w:b/>
          <w:sz w:val="22"/>
          <w:szCs w:val="22"/>
          <w:lang w:val="es-MX"/>
        </w:rPr>
        <w:t>Programa de limpieza de alérgenos</w:t>
      </w:r>
    </w:p>
    <w:p w:rsidR="00AA6DAD" w:rsidRPr="0036092E" w:rsidRDefault="00AA6DAD" w:rsidP="001264FC">
      <w:pPr>
        <w:numPr>
          <w:ilvl w:val="2"/>
          <w:numId w:val="7"/>
        </w:numPr>
        <w:spacing w:line="276" w:lineRule="auto"/>
        <w:ind w:left="709" w:hanging="283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36092E">
        <w:rPr>
          <w:rFonts w:ascii="Arial" w:hAnsi="Arial" w:cs="Arial"/>
          <w:sz w:val="22"/>
          <w:szCs w:val="22"/>
          <w:lang w:val="es-MX"/>
        </w:rPr>
        <w:t>El programa se realiza</w:t>
      </w:r>
      <w:r>
        <w:rPr>
          <w:rFonts w:ascii="Arial" w:hAnsi="Arial" w:cs="Arial"/>
          <w:sz w:val="22"/>
          <w:szCs w:val="22"/>
          <w:lang w:val="es-MX"/>
        </w:rPr>
        <w:t xml:space="preserve"> conforme </w:t>
      </w:r>
      <w:r w:rsidRPr="000C52AC">
        <w:rPr>
          <w:rFonts w:ascii="Arial" w:hAnsi="Arial" w:cs="Arial"/>
          <w:sz w:val="22"/>
          <w:szCs w:val="22"/>
          <w:lang w:val="es-MX"/>
        </w:rPr>
        <w:t xml:space="preserve">al </w:t>
      </w:r>
      <w:r w:rsidR="001264FC">
        <w:rPr>
          <w:rFonts w:ascii="Arial" w:hAnsi="Arial" w:cs="Arial"/>
          <w:sz w:val="22"/>
          <w:szCs w:val="22"/>
          <w:lang w:val="es-MX"/>
        </w:rPr>
        <w:t xml:space="preserve">Procedimiento </w:t>
      </w:r>
      <w:r w:rsidRPr="000C52AC">
        <w:rPr>
          <w:rFonts w:ascii="Arial" w:hAnsi="Arial" w:cs="Arial"/>
          <w:sz w:val="22"/>
          <w:szCs w:val="22"/>
          <w:lang w:val="es-MX"/>
        </w:rPr>
        <w:t xml:space="preserve">de </w:t>
      </w:r>
      <w:r w:rsidR="00CE6661">
        <w:rPr>
          <w:rFonts w:ascii="Arial" w:hAnsi="Arial" w:cs="Arial"/>
          <w:sz w:val="22"/>
          <w:szCs w:val="22"/>
          <w:lang w:val="es-MX"/>
        </w:rPr>
        <w:t>L</w:t>
      </w:r>
      <w:r w:rsidRPr="000C52AC">
        <w:rPr>
          <w:rFonts w:ascii="Arial" w:hAnsi="Arial" w:cs="Arial"/>
          <w:sz w:val="22"/>
          <w:szCs w:val="22"/>
          <w:lang w:val="es-MX"/>
        </w:rPr>
        <w:t xml:space="preserve">impieza </w:t>
      </w:r>
      <w:r w:rsidR="001264FC">
        <w:rPr>
          <w:rFonts w:ascii="Arial" w:hAnsi="Arial" w:cs="Arial"/>
          <w:sz w:val="22"/>
          <w:szCs w:val="22"/>
          <w:lang w:val="es-MX"/>
        </w:rPr>
        <w:t xml:space="preserve">y </w:t>
      </w:r>
      <w:r w:rsidR="00CE6661">
        <w:rPr>
          <w:rFonts w:ascii="Arial" w:hAnsi="Arial" w:cs="Arial"/>
          <w:sz w:val="22"/>
          <w:szCs w:val="22"/>
          <w:lang w:val="es-MX"/>
        </w:rPr>
        <w:t>D</w:t>
      </w:r>
      <w:r w:rsidR="001264FC">
        <w:rPr>
          <w:rFonts w:ascii="Arial" w:hAnsi="Arial" w:cs="Arial"/>
          <w:sz w:val="22"/>
          <w:szCs w:val="22"/>
          <w:lang w:val="es-MX"/>
        </w:rPr>
        <w:t xml:space="preserve">esinfección </w:t>
      </w:r>
      <w:r w:rsidRPr="000C52AC">
        <w:rPr>
          <w:rFonts w:ascii="Arial" w:hAnsi="Arial" w:cs="Arial"/>
          <w:sz w:val="22"/>
          <w:szCs w:val="22"/>
          <w:lang w:val="es-MX"/>
        </w:rPr>
        <w:t>(</w:t>
      </w:r>
      <w:r w:rsidR="001264FC" w:rsidRPr="001264FC">
        <w:rPr>
          <w:rFonts w:ascii="Arial" w:hAnsi="Arial" w:cs="Arial"/>
          <w:sz w:val="22"/>
          <w:szCs w:val="22"/>
          <w:lang w:val="es-MX"/>
        </w:rPr>
        <w:t>POE-LIDES-5.4.4</w:t>
      </w:r>
      <w:r w:rsidRPr="000C52AC">
        <w:rPr>
          <w:rFonts w:ascii="Arial" w:hAnsi="Arial" w:cs="Arial"/>
          <w:sz w:val="22"/>
          <w:szCs w:val="22"/>
          <w:lang w:val="es-MX"/>
        </w:rPr>
        <w:t>)</w:t>
      </w:r>
      <w:r w:rsidRPr="0036092E">
        <w:rPr>
          <w:rFonts w:ascii="Arial" w:hAnsi="Arial" w:cs="Arial"/>
          <w:sz w:val="22"/>
          <w:szCs w:val="22"/>
          <w:lang w:val="es-MX"/>
        </w:rPr>
        <w:t>.</w:t>
      </w:r>
    </w:p>
    <w:p w:rsidR="00AA6DAD" w:rsidRPr="000C52AC" w:rsidRDefault="00CE6661" w:rsidP="001264FC">
      <w:pPr>
        <w:numPr>
          <w:ilvl w:val="2"/>
          <w:numId w:val="7"/>
        </w:numPr>
        <w:tabs>
          <w:tab w:val="left" w:pos="1418"/>
        </w:tabs>
        <w:spacing w:line="276" w:lineRule="auto"/>
        <w:ind w:left="709" w:hanging="283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El Departamento de </w:t>
      </w:r>
      <w:r w:rsidR="00AA6DAD" w:rsidRPr="0036092E">
        <w:rPr>
          <w:rFonts w:ascii="Arial" w:hAnsi="Arial" w:cs="Arial"/>
          <w:sz w:val="22"/>
          <w:szCs w:val="22"/>
          <w:lang w:val="es-MX"/>
        </w:rPr>
        <w:t>Producción programa la limpieza inmediata después de haber terminado la producción de alérgenos.</w:t>
      </w:r>
    </w:p>
    <w:p w:rsidR="00AA6DAD" w:rsidRPr="0036092E" w:rsidRDefault="00CE6661" w:rsidP="001264FC">
      <w:pPr>
        <w:numPr>
          <w:ilvl w:val="2"/>
          <w:numId w:val="7"/>
        </w:numPr>
        <w:tabs>
          <w:tab w:val="left" w:pos="993"/>
          <w:tab w:val="left" w:pos="1134"/>
        </w:tabs>
        <w:spacing w:line="276" w:lineRule="auto"/>
        <w:ind w:left="709" w:hanging="283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Control de </w:t>
      </w:r>
      <w:r w:rsidR="00AA6DAD" w:rsidRPr="000C52AC">
        <w:rPr>
          <w:rFonts w:ascii="Arial" w:hAnsi="Arial" w:cs="Arial"/>
          <w:sz w:val="22"/>
          <w:szCs w:val="22"/>
          <w:lang w:val="es-MX"/>
        </w:rPr>
        <w:t xml:space="preserve">Calidad realiza una inspección visual después de la limpieza en </w:t>
      </w:r>
      <w:r>
        <w:rPr>
          <w:rFonts w:ascii="Arial" w:hAnsi="Arial" w:cs="Arial"/>
          <w:sz w:val="22"/>
          <w:szCs w:val="22"/>
          <w:lang w:val="es-MX"/>
        </w:rPr>
        <w:t xml:space="preserve">los </w:t>
      </w:r>
      <w:r w:rsidR="00AA6DAD" w:rsidRPr="000C52AC">
        <w:rPr>
          <w:rFonts w:ascii="Arial" w:hAnsi="Arial" w:cs="Arial"/>
          <w:sz w:val="22"/>
          <w:szCs w:val="22"/>
          <w:lang w:val="es-MX"/>
        </w:rPr>
        <w:t>equipos que estuvieron en contacto directo con el producto, haciendo énfasis en partes críticas o soldadura de los equipos para verificar que se encuentre sin rastros de alérgenos, las verificaciones visuales s</w:t>
      </w:r>
      <w:r>
        <w:rPr>
          <w:rFonts w:ascii="Arial" w:hAnsi="Arial" w:cs="Arial"/>
          <w:sz w:val="22"/>
          <w:szCs w:val="22"/>
          <w:lang w:val="es-MX"/>
        </w:rPr>
        <w:t>e</w:t>
      </w:r>
      <w:r w:rsidR="00AA6DAD" w:rsidRPr="000C52AC">
        <w:rPr>
          <w:rFonts w:ascii="Arial" w:hAnsi="Arial" w:cs="Arial"/>
          <w:sz w:val="22"/>
          <w:szCs w:val="22"/>
          <w:lang w:val="es-MX"/>
        </w:rPr>
        <w:t xml:space="preserve"> registra</w:t>
      </w:r>
      <w:r>
        <w:rPr>
          <w:rFonts w:ascii="Arial" w:hAnsi="Arial" w:cs="Arial"/>
          <w:sz w:val="22"/>
          <w:szCs w:val="22"/>
          <w:lang w:val="es-MX"/>
        </w:rPr>
        <w:t>n</w:t>
      </w:r>
      <w:r w:rsidR="00AA6DAD" w:rsidRPr="000C52AC">
        <w:rPr>
          <w:rFonts w:ascii="Arial" w:hAnsi="Arial" w:cs="Arial"/>
          <w:sz w:val="22"/>
          <w:szCs w:val="22"/>
          <w:lang w:val="es-MX"/>
        </w:rPr>
        <w:t xml:space="preserve"> en el formato de Inspección</w:t>
      </w:r>
      <w:r w:rsidR="001264FC">
        <w:rPr>
          <w:rFonts w:ascii="Arial" w:hAnsi="Arial" w:cs="Arial"/>
          <w:sz w:val="22"/>
          <w:szCs w:val="22"/>
          <w:lang w:val="es-MX"/>
        </w:rPr>
        <w:t xml:space="preserve"> de la limpieza</w:t>
      </w:r>
      <w:r w:rsidR="00AA6DAD" w:rsidRPr="000C52AC">
        <w:rPr>
          <w:rFonts w:ascii="Arial" w:hAnsi="Arial" w:cs="Arial"/>
          <w:sz w:val="22"/>
          <w:szCs w:val="22"/>
          <w:lang w:val="es-MX"/>
        </w:rPr>
        <w:t xml:space="preserve"> </w:t>
      </w:r>
      <w:r w:rsidR="00AA6DAD" w:rsidRPr="001264FC">
        <w:rPr>
          <w:rFonts w:ascii="Arial" w:hAnsi="Arial" w:cs="Arial"/>
          <w:sz w:val="22"/>
          <w:szCs w:val="22"/>
          <w:lang w:val="es-MX"/>
        </w:rPr>
        <w:t>(</w:t>
      </w:r>
      <w:r w:rsidR="001264FC" w:rsidRPr="001264FC">
        <w:rPr>
          <w:rFonts w:ascii="Arial" w:hAnsi="Arial" w:cs="Arial"/>
          <w:sz w:val="22"/>
          <w:szCs w:val="22"/>
          <w:lang w:val="es-MX"/>
        </w:rPr>
        <w:t>REG-LIMYDES-2.5.6</w:t>
      </w:r>
      <w:r w:rsidR="00AA6DAD" w:rsidRPr="001264FC">
        <w:rPr>
          <w:rFonts w:ascii="Arial" w:hAnsi="Arial" w:cs="Arial"/>
          <w:sz w:val="22"/>
          <w:szCs w:val="22"/>
          <w:lang w:val="es-MX"/>
        </w:rPr>
        <w:t>).</w:t>
      </w:r>
    </w:p>
    <w:p w:rsidR="00AA6DAD" w:rsidRDefault="00AA6DAD" w:rsidP="00AA6DAD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</w:p>
    <w:p w:rsidR="000A27CC" w:rsidRPr="00AA6DAD" w:rsidRDefault="000A27CC" w:rsidP="00AA6DAD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</w:p>
    <w:sectPr w:rsidR="000A27CC" w:rsidRPr="00AA6DAD" w:rsidSect="008812A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AA6DAD" w:rsidRDefault="00AA6DAD" w:rsidP="00C81B41">
      <w:r>
        <w:separator/>
      </w:r>
    </w:p>
  </w:endnote>
  <w:endnote w:type="continuationSeparator" w:id="1">
    <w:p w:rsidR="00AA6DAD" w:rsidRDefault="00AA6DAD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AA6DAD" w:rsidRPr="002F5B2D" w:rsidRDefault="00AA6DA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82042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82042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070F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82042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82042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82042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070F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82042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A6DAD" w:rsidRDefault="00AA6DA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AA6DAD" w:rsidRPr="002F5B2D" w:rsidRDefault="00AA6DA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AA6DAD" w:rsidRDefault="00AA6DAD" w:rsidP="00C81B41">
      <w:r>
        <w:separator/>
      </w:r>
    </w:p>
  </w:footnote>
  <w:footnote w:type="continuationSeparator" w:id="1">
    <w:p w:rsidR="00AA6DAD" w:rsidRDefault="00AA6DAD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AA6DAD" w:rsidRPr="00C81B41">
      <w:tc>
        <w:tcPr>
          <w:tcW w:w="7054" w:type="dxa"/>
          <w:vAlign w:val="center"/>
        </w:tcPr>
        <w:p w:rsidR="00AA6DAD" w:rsidRPr="00CD650D" w:rsidRDefault="00AA6DAD" w:rsidP="0031230E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PROGRAMA DE CONTROL DE AL</w:t>
          </w:r>
          <w:r w:rsidR="00575254">
            <w:rPr>
              <w:rFonts w:ascii="Arial" w:hAnsi="Arial" w:cs="Arial"/>
              <w:b/>
              <w:lang w:val="es-MX"/>
            </w:rPr>
            <w:t>É</w:t>
          </w:r>
          <w:r>
            <w:rPr>
              <w:rFonts w:ascii="Arial" w:hAnsi="Arial" w:cs="Arial"/>
              <w:b/>
              <w:lang w:val="es-MX"/>
            </w:rPr>
            <w:t>RGENOS</w:t>
          </w:r>
        </w:p>
      </w:tc>
      <w:tc>
        <w:tcPr>
          <w:tcW w:w="2410" w:type="dxa"/>
        </w:tcPr>
        <w:p w:rsidR="00140BEB" w:rsidRPr="00C81B41" w:rsidRDefault="00140BEB" w:rsidP="00140BEB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AA6DAD" w:rsidRPr="00C81B41" w:rsidRDefault="00AA6DAD" w:rsidP="00DB4ACF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POE-ALER-5.5.4</w:t>
          </w:r>
        </w:p>
      </w:tc>
    </w:tr>
  </w:tbl>
  <w:p w:rsidR="00AA6DAD" w:rsidRDefault="00AA6DAD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03094"/>
    <w:multiLevelType w:val="hybridMultilevel"/>
    <w:tmpl w:val="B282C0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70C2D12"/>
    <w:multiLevelType w:val="multilevel"/>
    <w:tmpl w:val="C5420E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B37E2B"/>
    <w:multiLevelType w:val="hybridMultilevel"/>
    <w:tmpl w:val="34CE14B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9B742BF"/>
    <w:multiLevelType w:val="multilevel"/>
    <w:tmpl w:val="A2C6F3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4">
    <w:nsid w:val="5A676888"/>
    <w:multiLevelType w:val="hybridMultilevel"/>
    <w:tmpl w:val="D74E7914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7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2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1"/>
  </w:num>
  <w:num w:numId="3">
    <w:abstractNumId w:val="3"/>
  </w:num>
  <w:num w:numId="4">
    <w:abstractNumId w:val="25"/>
  </w:num>
  <w:num w:numId="5">
    <w:abstractNumId w:val="4"/>
  </w:num>
  <w:num w:numId="6">
    <w:abstractNumId w:val="21"/>
  </w:num>
  <w:num w:numId="7">
    <w:abstractNumId w:val="2"/>
  </w:num>
  <w:num w:numId="8">
    <w:abstractNumId w:val="26"/>
  </w:num>
  <w:num w:numId="9">
    <w:abstractNumId w:val="23"/>
  </w:num>
  <w:num w:numId="10">
    <w:abstractNumId w:val="32"/>
  </w:num>
  <w:num w:numId="11">
    <w:abstractNumId w:val="15"/>
  </w:num>
  <w:num w:numId="12">
    <w:abstractNumId w:val="11"/>
  </w:num>
  <w:num w:numId="13">
    <w:abstractNumId w:val="30"/>
  </w:num>
  <w:num w:numId="14">
    <w:abstractNumId w:val="17"/>
  </w:num>
  <w:num w:numId="15">
    <w:abstractNumId w:val="6"/>
  </w:num>
  <w:num w:numId="16">
    <w:abstractNumId w:val="29"/>
  </w:num>
  <w:num w:numId="17">
    <w:abstractNumId w:val="35"/>
  </w:num>
  <w:num w:numId="18">
    <w:abstractNumId w:val="22"/>
  </w:num>
  <w:num w:numId="19">
    <w:abstractNumId w:val="1"/>
  </w:num>
  <w:num w:numId="20">
    <w:abstractNumId w:val="27"/>
  </w:num>
  <w:num w:numId="21">
    <w:abstractNumId w:val="13"/>
  </w:num>
  <w:num w:numId="22">
    <w:abstractNumId w:val="5"/>
  </w:num>
  <w:num w:numId="23">
    <w:abstractNumId w:val="18"/>
  </w:num>
  <w:num w:numId="24">
    <w:abstractNumId w:val="0"/>
  </w:num>
  <w:num w:numId="25">
    <w:abstractNumId w:val="28"/>
  </w:num>
  <w:num w:numId="26">
    <w:abstractNumId w:val="9"/>
  </w:num>
  <w:num w:numId="27">
    <w:abstractNumId w:val="36"/>
  </w:num>
  <w:num w:numId="28">
    <w:abstractNumId w:val="34"/>
  </w:num>
  <w:num w:numId="29">
    <w:abstractNumId w:val="7"/>
  </w:num>
  <w:num w:numId="30">
    <w:abstractNumId w:val="8"/>
  </w:num>
  <w:num w:numId="31">
    <w:abstractNumId w:val="33"/>
  </w:num>
  <w:num w:numId="32">
    <w:abstractNumId w:val="14"/>
  </w:num>
  <w:num w:numId="33">
    <w:abstractNumId w:val="12"/>
  </w:num>
  <w:num w:numId="34">
    <w:abstractNumId w:val="16"/>
  </w:num>
  <w:num w:numId="35">
    <w:abstractNumId w:val="24"/>
  </w:num>
  <w:num w:numId="36">
    <w:abstractNumId w:val="10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16C83"/>
    <w:rsid w:val="00046D08"/>
    <w:rsid w:val="00083471"/>
    <w:rsid w:val="000978BD"/>
    <w:rsid w:val="000A27CC"/>
    <w:rsid w:val="000B59C0"/>
    <w:rsid w:val="000D0691"/>
    <w:rsid w:val="001264FC"/>
    <w:rsid w:val="00140BEB"/>
    <w:rsid w:val="00187496"/>
    <w:rsid w:val="001A0103"/>
    <w:rsid w:val="002070F9"/>
    <w:rsid w:val="00211E3C"/>
    <w:rsid w:val="002228CA"/>
    <w:rsid w:val="002532FC"/>
    <w:rsid w:val="002D57B8"/>
    <w:rsid w:val="002E69E8"/>
    <w:rsid w:val="002F341E"/>
    <w:rsid w:val="002F5B2D"/>
    <w:rsid w:val="0031230E"/>
    <w:rsid w:val="003D7441"/>
    <w:rsid w:val="00416A04"/>
    <w:rsid w:val="004275A5"/>
    <w:rsid w:val="004363E8"/>
    <w:rsid w:val="0044365A"/>
    <w:rsid w:val="0045638A"/>
    <w:rsid w:val="004A6E25"/>
    <w:rsid w:val="004B36B5"/>
    <w:rsid w:val="004D1D66"/>
    <w:rsid w:val="00575254"/>
    <w:rsid w:val="00577162"/>
    <w:rsid w:val="006012D4"/>
    <w:rsid w:val="00601700"/>
    <w:rsid w:val="00620744"/>
    <w:rsid w:val="0065468B"/>
    <w:rsid w:val="00664124"/>
    <w:rsid w:val="0069574F"/>
    <w:rsid w:val="006B6C4C"/>
    <w:rsid w:val="006C4D36"/>
    <w:rsid w:val="0070401E"/>
    <w:rsid w:val="00705207"/>
    <w:rsid w:val="007077AF"/>
    <w:rsid w:val="00724C2A"/>
    <w:rsid w:val="00741686"/>
    <w:rsid w:val="00765C86"/>
    <w:rsid w:val="00776DAB"/>
    <w:rsid w:val="00782E8D"/>
    <w:rsid w:val="0078456B"/>
    <w:rsid w:val="007849E1"/>
    <w:rsid w:val="0082042C"/>
    <w:rsid w:val="00853614"/>
    <w:rsid w:val="008812AF"/>
    <w:rsid w:val="008B01DC"/>
    <w:rsid w:val="008D5E87"/>
    <w:rsid w:val="009434BD"/>
    <w:rsid w:val="00950B82"/>
    <w:rsid w:val="00952E1C"/>
    <w:rsid w:val="009911A8"/>
    <w:rsid w:val="009A4DAE"/>
    <w:rsid w:val="00A12983"/>
    <w:rsid w:val="00A234BD"/>
    <w:rsid w:val="00AA6DAD"/>
    <w:rsid w:val="00AA7B10"/>
    <w:rsid w:val="00AC1822"/>
    <w:rsid w:val="00B76178"/>
    <w:rsid w:val="00BB48B9"/>
    <w:rsid w:val="00BD67D6"/>
    <w:rsid w:val="00BE0BC2"/>
    <w:rsid w:val="00C03D4A"/>
    <w:rsid w:val="00C14A54"/>
    <w:rsid w:val="00C3267F"/>
    <w:rsid w:val="00C81B41"/>
    <w:rsid w:val="00CA52DB"/>
    <w:rsid w:val="00CD2D6A"/>
    <w:rsid w:val="00CD650D"/>
    <w:rsid w:val="00CE6661"/>
    <w:rsid w:val="00D20260"/>
    <w:rsid w:val="00D643E0"/>
    <w:rsid w:val="00DB4ACF"/>
    <w:rsid w:val="00DB5C15"/>
    <w:rsid w:val="00E05231"/>
    <w:rsid w:val="00E23598"/>
    <w:rsid w:val="00EA7285"/>
    <w:rsid w:val="00EC4B49"/>
    <w:rsid w:val="00F4720F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unhideWhenUsed/>
    <w:rsid w:val="00AA6DAD"/>
    <w:rPr>
      <w:rFonts w:ascii="Tahoma" w:eastAsia="Cambr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A6DAD"/>
    <w:rPr>
      <w:rFonts w:ascii="Tahoma" w:eastAsia="Cambr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433</Words>
  <Characters>2470</Characters>
  <Application>Microsoft Word 12.0.1</Application>
  <DocSecurity>0</DocSecurity>
  <Lines>20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3033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15</cp:revision>
  <dcterms:created xsi:type="dcterms:W3CDTF">2014-05-12T01:51:00Z</dcterms:created>
  <dcterms:modified xsi:type="dcterms:W3CDTF">2016-03-03T21:35:00Z</dcterms:modified>
</cp:coreProperties>
</file>