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10205A" w14:textId="77777777" w:rsidR="004D1D66" w:rsidRDefault="004D1D66" w:rsidP="004D1D66">
      <w:pPr>
        <w:spacing w:line="276" w:lineRule="auto"/>
        <w:jc w:val="both"/>
        <w:rPr>
          <w:rFonts w:eastAsia="Arial Unicode MS"/>
          <w:b/>
          <w:sz w:val="22"/>
          <w:szCs w:val="22"/>
          <w:lang w:val="es-MX"/>
        </w:rPr>
      </w:pPr>
    </w:p>
    <w:p w14:paraId="4EB5F3FC" w14:textId="77777777" w:rsidR="00DF7042" w:rsidRPr="00094195" w:rsidRDefault="00DF7042" w:rsidP="00DF7042">
      <w:p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094195">
        <w:rPr>
          <w:rFonts w:ascii="Arial" w:eastAsia="Arial Unicode MS" w:hAnsi="Arial" w:cs="Arial"/>
          <w:b/>
          <w:sz w:val="22"/>
          <w:szCs w:val="22"/>
          <w:lang w:val="es-MX"/>
        </w:rPr>
        <w:t>OBJETIVO</w:t>
      </w:r>
    </w:p>
    <w:p w14:paraId="355DFBD7" w14:textId="77777777" w:rsidR="00DF7042" w:rsidRPr="004D1D66" w:rsidRDefault="00DF7042" w:rsidP="00DF7042">
      <w:pPr>
        <w:pStyle w:val="ListParagraph"/>
        <w:numPr>
          <w:ilvl w:val="1"/>
          <w:numId w:val="19"/>
        </w:num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>
        <w:rPr>
          <w:rFonts w:ascii="Arial" w:eastAsia="Arial Unicode MS" w:hAnsi="Arial" w:cs="Arial"/>
          <w:sz w:val="22"/>
          <w:szCs w:val="22"/>
          <w:lang w:val="es-MX"/>
        </w:rPr>
        <w:t>Mantener una limpieza y desinfección de los tanques de agua adecuada para prevenir contaminaciones cruzadas que pudieran afectar la inocuidad del mango.</w:t>
      </w:r>
    </w:p>
    <w:p w14:paraId="71933328" w14:textId="77777777" w:rsidR="00DF7042" w:rsidRPr="004D1D66" w:rsidRDefault="00DF7042" w:rsidP="00DF7042">
      <w:pPr>
        <w:pStyle w:val="ListParagraph"/>
        <w:spacing w:line="276" w:lineRule="auto"/>
        <w:ind w:left="792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</w:p>
    <w:p w14:paraId="371E6D62" w14:textId="77777777" w:rsidR="00DF7042" w:rsidRPr="00094195" w:rsidRDefault="00DF7042" w:rsidP="00DF7042">
      <w:p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>
        <w:rPr>
          <w:rFonts w:ascii="Arial" w:eastAsia="Arial Unicode MS" w:hAnsi="Arial" w:cs="Arial"/>
          <w:b/>
          <w:sz w:val="22"/>
          <w:szCs w:val="22"/>
          <w:lang w:val="es-MX"/>
        </w:rPr>
        <w:t>MEDIDAS PREVENTIVAS</w:t>
      </w:r>
    </w:p>
    <w:tbl>
      <w:tblPr>
        <w:tblW w:w="9550" w:type="dxa"/>
        <w:tblInd w:w="108" w:type="dxa"/>
        <w:tblBorders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0"/>
      </w:tblGrid>
      <w:tr w:rsidR="00DF7042" w14:paraId="759DDEE5" w14:textId="77777777">
        <w:trPr>
          <w:trHeight w:val="10597"/>
        </w:trPr>
        <w:tc>
          <w:tcPr>
            <w:tcW w:w="9550" w:type="dxa"/>
            <w:tcBorders>
              <w:top w:val="nil"/>
              <w:bottom w:val="nil"/>
            </w:tcBorders>
          </w:tcPr>
          <w:p w14:paraId="25571927" w14:textId="77777777" w:rsidR="00DF7042" w:rsidRDefault="00DF7042" w:rsidP="006B6C4C">
            <w:p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  <w:p w14:paraId="196CAAC3" w14:textId="77777777" w:rsidR="00DF7042" w:rsidRPr="00202EE1" w:rsidRDefault="00DF7042" w:rsidP="006B6C4C">
            <w:p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  <w:p w14:paraId="78DFBA27" w14:textId="77777777" w:rsidR="00DF7042" w:rsidRPr="00202EE1" w:rsidRDefault="009D7C30" w:rsidP="006B6C4C">
            <w:p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 w:rsidRPr="009D7C30">
              <w:rPr>
                <w:rFonts w:ascii="Arial" w:eastAsia="Arial Unicode MS" w:hAnsi="Arial" w:cs="Arial"/>
                <w:b/>
                <w:sz w:val="22"/>
                <w:szCs w:val="22"/>
                <w:lang w:val="es-MX"/>
              </w:rPr>
              <w:t>Procedimientos de limpieza y desinfección</w:t>
            </w:r>
          </w:p>
          <w:p w14:paraId="39F556AA" w14:textId="77777777" w:rsidR="00DF7042" w:rsidRPr="00083471" w:rsidRDefault="00DF7042" w:rsidP="00094195">
            <w:pPr>
              <w:pStyle w:val="ListParagraph"/>
              <w:spacing w:line="276" w:lineRule="auto"/>
              <w:ind w:left="1728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  <w:p w14:paraId="140A9233" w14:textId="77777777" w:rsidR="00DF7042" w:rsidRPr="00094195" w:rsidRDefault="00DF7042" w:rsidP="00094195">
            <w:pPr>
              <w:pStyle w:val="ListParagraph"/>
              <w:numPr>
                <w:ilvl w:val="0"/>
                <w:numId w:val="27"/>
              </w:num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 w:rsidRPr="00094195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Todos los </w:t>
            </w:r>
            <w:r>
              <w:rPr>
                <w:rFonts w:ascii="Arial" w:hAnsi="Arial" w:cs="Arial"/>
                <w:sz w:val="22"/>
                <w:szCs w:val="22"/>
                <w:lang w:val="es-ES_tradnl"/>
              </w:rPr>
              <w:t xml:space="preserve">tanques y contenedores de agua utilizados en la huerta/finca/fundo/empacadora </w:t>
            </w:r>
            <w:r w:rsidRPr="00094195">
              <w:rPr>
                <w:rFonts w:ascii="Arial" w:hAnsi="Arial" w:cs="Arial"/>
                <w:sz w:val="22"/>
                <w:szCs w:val="22"/>
                <w:lang w:val="es-ES_tradnl"/>
              </w:rPr>
              <w:t>debe</w:t>
            </w:r>
            <w:r w:rsidR="00202EE1">
              <w:rPr>
                <w:rFonts w:ascii="Arial" w:hAnsi="Arial" w:cs="Arial"/>
                <w:sz w:val="22"/>
                <w:szCs w:val="22"/>
                <w:lang w:val="es-ES_tradnl"/>
              </w:rPr>
              <w:t>n</w:t>
            </w:r>
            <w:r w:rsidRPr="00094195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lava</w:t>
            </w:r>
            <w:r w:rsidR="00202EE1">
              <w:rPr>
                <w:rFonts w:ascii="Arial" w:hAnsi="Arial" w:cs="Arial"/>
                <w:sz w:val="22"/>
                <w:szCs w:val="22"/>
                <w:lang w:val="es-ES_tradnl"/>
              </w:rPr>
              <w:t>rse</w:t>
            </w:r>
            <w:r w:rsidRPr="00094195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y desinfecta</w:t>
            </w:r>
            <w:r w:rsidR="00202EE1">
              <w:rPr>
                <w:rFonts w:ascii="Arial" w:hAnsi="Arial" w:cs="Arial"/>
                <w:sz w:val="22"/>
                <w:szCs w:val="22"/>
                <w:lang w:val="es-ES_tradnl"/>
              </w:rPr>
              <w:t>rse</w:t>
            </w:r>
            <w:r w:rsidRPr="00094195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s-ES_tradnl"/>
              </w:rPr>
              <w:t>siguiendo el siguiente procedimiento</w:t>
            </w:r>
            <w:r w:rsidRPr="00094195">
              <w:rPr>
                <w:rFonts w:ascii="Arial" w:hAnsi="Arial" w:cs="Arial"/>
                <w:sz w:val="22"/>
                <w:szCs w:val="22"/>
                <w:lang w:val="es-ES_tradnl"/>
              </w:rPr>
              <w:t>.</w:t>
            </w:r>
          </w:p>
          <w:p w14:paraId="74976B37" w14:textId="77777777" w:rsidR="00DF7042" w:rsidRPr="006B6C4C" w:rsidRDefault="00DF7042" w:rsidP="00094195">
            <w:pPr>
              <w:pStyle w:val="ListParagraph"/>
              <w:numPr>
                <w:ilvl w:val="3"/>
                <w:numId w:val="27"/>
              </w:num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Tanques de almacenamiento de agua</w:t>
            </w:r>
            <w:r w:rsidRPr="006B6C4C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s</w:t>
            </w:r>
            <w:r w:rsidR="00202EE1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.</w:t>
            </w:r>
          </w:p>
          <w:p w14:paraId="6FF92220" w14:textId="77777777" w:rsidR="00DF7042" w:rsidRPr="006B6C4C" w:rsidRDefault="00DF7042" w:rsidP="00094195">
            <w:pPr>
              <w:pStyle w:val="ListParagraph"/>
              <w:numPr>
                <w:ilvl w:val="3"/>
                <w:numId w:val="27"/>
              </w:num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Tinas de lavado</w:t>
            </w:r>
            <w:r w:rsidRPr="006B6C4C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.</w:t>
            </w:r>
          </w:p>
          <w:p w14:paraId="439F1D49" w14:textId="77777777" w:rsidR="00D819EE" w:rsidRPr="00D819EE" w:rsidRDefault="00DF7042" w:rsidP="00094195">
            <w:pPr>
              <w:pStyle w:val="ListParagraph"/>
              <w:numPr>
                <w:ilvl w:val="3"/>
                <w:numId w:val="27"/>
              </w:num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Hidrotermicos</w:t>
            </w:r>
            <w:r w:rsidRPr="006B6C4C">
              <w:rPr>
                <w:rFonts w:ascii="Arial" w:eastAsia="Arial Unicode MS" w:hAnsi="Arial" w:cs="Arial"/>
                <w:b/>
                <w:sz w:val="22"/>
                <w:szCs w:val="22"/>
                <w:lang w:val="es-MX"/>
              </w:rPr>
              <w:t>.</w:t>
            </w:r>
          </w:p>
          <w:p w14:paraId="4A335681" w14:textId="77777777" w:rsidR="00DF7042" w:rsidRPr="00D819EE" w:rsidRDefault="00D819EE" w:rsidP="00094195">
            <w:pPr>
              <w:pStyle w:val="ListParagraph"/>
              <w:numPr>
                <w:ilvl w:val="3"/>
                <w:numId w:val="27"/>
              </w:num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  <w:r w:rsidRPr="00D819EE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Hidroenfriado</w:t>
            </w:r>
          </w:p>
          <w:p w14:paraId="2E8A7CAA" w14:textId="77777777" w:rsidR="00DF7042" w:rsidRDefault="00DF7042" w:rsidP="00094195">
            <w:pPr>
              <w:pStyle w:val="ListParagraph"/>
              <w:spacing w:line="276" w:lineRule="auto"/>
              <w:ind w:left="1186"/>
              <w:jc w:val="both"/>
              <w:rPr>
                <w:rFonts w:ascii="Arial" w:eastAsia="Arial Unicode MS" w:hAnsi="Arial" w:cs="Arial"/>
                <w:lang w:val="es-MX"/>
              </w:rPr>
            </w:pPr>
          </w:p>
          <w:p w14:paraId="11DD4B85" w14:textId="77777777" w:rsidR="00DF7042" w:rsidRPr="00187496" w:rsidRDefault="00DF7042" w:rsidP="00094195">
            <w:pPr>
              <w:pStyle w:val="ListParagraph"/>
              <w:numPr>
                <w:ilvl w:val="0"/>
                <w:numId w:val="27"/>
              </w:num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La limpieza y desinfección se realiza en la ubicación del tanque y separada de los cultivos/productos utilizando agua, jabón y desinfectante.</w:t>
            </w:r>
          </w:p>
          <w:p w14:paraId="71A6E4E9" w14:textId="77777777" w:rsidR="00DF7042" w:rsidRPr="00083471" w:rsidRDefault="00DF7042" w:rsidP="00187496">
            <w:pPr>
              <w:pStyle w:val="ListParagraph"/>
              <w:numPr>
                <w:ilvl w:val="2"/>
                <w:numId w:val="25"/>
              </w:num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Elimine todos los residuos o suciedad que se encuentren dentro del tanque.</w:t>
            </w:r>
          </w:p>
          <w:p w14:paraId="2AA8B64F" w14:textId="77777777" w:rsidR="00DF7042" w:rsidRPr="00083471" w:rsidRDefault="00DF7042" w:rsidP="00187496">
            <w:pPr>
              <w:pStyle w:val="ListParagraph"/>
              <w:numPr>
                <w:ilvl w:val="2"/>
                <w:numId w:val="25"/>
              </w:num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Enjuague con agua</w:t>
            </w:r>
            <w:r w:rsidR="00202EE1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.</w:t>
            </w:r>
          </w:p>
          <w:p w14:paraId="2566AB53" w14:textId="77777777" w:rsidR="00DF7042" w:rsidRPr="00083471" w:rsidRDefault="00DF7042" w:rsidP="00187496">
            <w:pPr>
              <w:pStyle w:val="ListParagraph"/>
              <w:numPr>
                <w:ilvl w:val="2"/>
                <w:numId w:val="25"/>
              </w:num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Talle con agua y jabón todas las superficies</w:t>
            </w:r>
            <w:r w:rsidR="00202EE1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,</w:t>
            </w: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 xml:space="preserve"> haciendo suficiente fricción o fuerza para remover la suciedad</w:t>
            </w:r>
            <w:r w:rsidR="00202EE1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. Ponga especial</w:t>
            </w: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 xml:space="preserve"> énfasis en las partes difíciles de lavar.</w:t>
            </w:r>
          </w:p>
          <w:p w14:paraId="6EC75296" w14:textId="77777777" w:rsidR="00DF7042" w:rsidRPr="00083471" w:rsidRDefault="00DF7042" w:rsidP="00187496">
            <w:pPr>
              <w:pStyle w:val="ListParagraph"/>
              <w:numPr>
                <w:ilvl w:val="2"/>
                <w:numId w:val="25"/>
              </w:num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Enjuague con agua</w:t>
            </w:r>
          </w:p>
          <w:p w14:paraId="6FB8309C" w14:textId="77777777" w:rsidR="00DF7042" w:rsidRPr="006B6C4C" w:rsidRDefault="00DF7042" w:rsidP="00187496">
            <w:pPr>
              <w:pStyle w:val="ListParagraph"/>
              <w:numPr>
                <w:ilvl w:val="2"/>
                <w:numId w:val="25"/>
              </w:num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Desinfecte, su supervisor le dará un rociador con desinfectante o bien los utensilios son sometidos a una bandeja con agua y cloro a 200 ppm para su desinfección.</w:t>
            </w:r>
          </w:p>
          <w:p w14:paraId="082DD513" w14:textId="77777777" w:rsidR="00DF7042" w:rsidRPr="006B6C4C" w:rsidRDefault="00DF7042" w:rsidP="00187496">
            <w:pPr>
              <w:pStyle w:val="ListParagraph"/>
              <w:numPr>
                <w:ilvl w:val="2"/>
                <w:numId w:val="25"/>
              </w:num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Deje secar</w:t>
            </w:r>
            <w:r w:rsidR="00202EE1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.</w:t>
            </w:r>
          </w:p>
          <w:p w14:paraId="6153EBE1" w14:textId="77777777" w:rsidR="00DF7042" w:rsidRPr="006B6C4C" w:rsidRDefault="00DF7042" w:rsidP="00187496">
            <w:pPr>
              <w:pStyle w:val="ListParagraph"/>
              <w:numPr>
                <w:ilvl w:val="2"/>
                <w:numId w:val="25"/>
              </w:num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En caso de utilizar una bandeja o tanque pequeño para el lavado, este deberá ser lavado y desinfectado de la misma manera.</w:t>
            </w:r>
          </w:p>
          <w:p w14:paraId="6B8CF67F" w14:textId="77777777" w:rsidR="00DF7042" w:rsidRPr="006B6C4C" w:rsidRDefault="00DF7042" w:rsidP="00187496">
            <w:pPr>
              <w:pStyle w:val="ListParagraph"/>
              <w:numPr>
                <w:ilvl w:val="2"/>
                <w:numId w:val="25"/>
              </w:num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 xml:space="preserve">La limpieza </w:t>
            </w:r>
            <w:r w:rsidR="00202EE1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se</w:t>
            </w: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 xml:space="preserve"> registra en el </w:t>
            </w:r>
            <w:r w:rsidR="00202EE1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F</w:t>
            </w: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 xml:space="preserve">ormato de </w:t>
            </w:r>
            <w:r w:rsidR="00202EE1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M</w:t>
            </w: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 xml:space="preserve">antenimiento </w:t>
            </w:r>
            <w:r w:rsidR="00202EE1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(</w:t>
            </w: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 xml:space="preserve">REG-MANT-2.5.2 Y </w:t>
            </w:r>
            <w:r w:rsidRPr="0070154C">
              <w:rPr>
                <w:rFonts w:ascii="Arial" w:hAnsi="Arial" w:cs="Arial"/>
                <w:sz w:val="22"/>
                <w:szCs w:val="22"/>
                <w:lang w:val="es-MX"/>
              </w:rPr>
              <w:t>REG-LIMPDESF</w:t>
            </w:r>
            <w:r>
              <w:rPr>
                <w:rFonts w:ascii="Arial" w:hAnsi="Arial" w:cs="Arial"/>
                <w:lang w:val="es-MX"/>
              </w:rPr>
              <w:t>-</w:t>
            </w:r>
            <w:r>
              <w:rPr>
                <w:rFonts w:ascii="Arial" w:hAnsi="Arial" w:cs="Arial"/>
                <w:sz w:val="22"/>
                <w:szCs w:val="22"/>
                <w:lang w:val="es-MX"/>
              </w:rPr>
              <w:t>2.</w:t>
            </w:r>
            <w:r>
              <w:rPr>
                <w:rFonts w:ascii="Arial" w:hAnsi="Arial" w:cs="Arial"/>
                <w:lang w:val="es-MX"/>
              </w:rPr>
              <w:t>5</w:t>
            </w:r>
            <w:r>
              <w:rPr>
                <w:rFonts w:ascii="Arial" w:hAnsi="Arial" w:cs="Arial"/>
                <w:sz w:val="22"/>
                <w:szCs w:val="22"/>
                <w:lang w:val="es-MX"/>
              </w:rPr>
              <w:t>.</w:t>
            </w:r>
            <w:r>
              <w:rPr>
                <w:rFonts w:ascii="Arial" w:hAnsi="Arial" w:cs="Arial"/>
                <w:lang w:val="es-MX"/>
              </w:rPr>
              <w:t>2</w:t>
            </w:r>
            <w:r w:rsidR="00202EE1">
              <w:rPr>
                <w:rFonts w:ascii="Arial" w:hAnsi="Arial" w:cs="Arial"/>
                <w:lang w:val="es-MX"/>
              </w:rPr>
              <w:t>).</w:t>
            </w:r>
          </w:p>
          <w:p w14:paraId="19D94539" w14:textId="77777777" w:rsidR="00DF7042" w:rsidRDefault="00DF7042" w:rsidP="006B6C4C">
            <w:pPr>
              <w:pStyle w:val="ListParagraph"/>
              <w:spacing w:line="276" w:lineRule="auto"/>
              <w:ind w:left="1186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  <w:p w14:paraId="3F416284" w14:textId="77777777" w:rsidR="00DF7042" w:rsidRPr="00083471" w:rsidRDefault="00DF7042" w:rsidP="006B6C4C">
            <w:pPr>
              <w:pStyle w:val="ListParagraph"/>
              <w:spacing w:line="276" w:lineRule="auto"/>
              <w:ind w:left="1186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  <w:p w14:paraId="4A6D2E61" w14:textId="77777777" w:rsidR="00DF7042" w:rsidRPr="00AE3D7B" w:rsidRDefault="00202EE1" w:rsidP="00DF7042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val="es-MX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val="es-MX"/>
              </w:rPr>
              <w:t>Verificación del Procedimiento de Limpieza)</w:t>
            </w:r>
          </w:p>
          <w:p w14:paraId="59992391" w14:textId="77777777" w:rsidR="00DF7042" w:rsidRPr="00F4720F" w:rsidRDefault="00DF7042" w:rsidP="00DF7042">
            <w:pPr>
              <w:pStyle w:val="ListParagraph"/>
              <w:numPr>
                <w:ilvl w:val="1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val="es-MX"/>
              </w:rPr>
            </w:pPr>
            <w:r w:rsidRPr="00F4720F">
              <w:rPr>
                <w:rFonts w:ascii="Arial" w:eastAsiaTheme="minorHAnsi" w:hAnsi="Arial" w:cs="Arial"/>
                <w:sz w:val="22"/>
                <w:szCs w:val="22"/>
                <w:lang w:val="es-MX"/>
              </w:rPr>
              <w:t>La eficacia de</w:t>
            </w:r>
            <w:r>
              <w:rPr>
                <w:rFonts w:ascii="Arial" w:eastAsiaTheme="minorHAnsi" w:hAnsi="Arial" w:cs="Arial"/>
                <w:sz w:val="22"/>
                <w:szCs w:val="22"/>
                <w:lang w:val="es-MX"/>
              </w:rPr>
              <w:t xml:space="preserve">l procedimiento de limpieza </w:t>
            </w:r>
            <w:r w:rsidR="00202EE1">
              <w:rPr>
                <w:rFonts w:ascii="Arial" w:eastAsiaTheme="minorHAnsi" w:hAnsi="Arial" w:cs="Arial"/>
                <w:sz w:val="22"/>
                <w:szCs w:val="22"/>
                <w:lang w:val="es-MX"/>
              </w:rPr>
              <w:t>se</w:t>
            </w:r>
            <w:r w:rsidR="00202EE1" w:rsidRPr="00F4720F">
              <w:rPr>
                <w:rFonts w:ascii="Arial" w:eastAsiaTheme="minorHAnsi" w:hAnsi="Arial" w:cs="Arial"/>
                <w:sz w:val="22"/>
                <w:szCs w:val="22"/>
                <w:lang w:val="es-MX"/>
              </w:rPr>
              <w:t xml:space="preserve"> </w:t>
            </w:r>
            <w:r w:rsidRPr="00F4720F">
              <w:rPr>
                <w:rFonts w:ascii="Arial" w:eastAsiaTheme="minorHAnsi" w:hAnsi="Arial" w:cs="Arial"/>
                <w:sz w:val="22"/>
                <w:szCs w:val="22"/>
                <w:lang w:val="es-MX"/>
              </w:rPr>
              <w:t>monitorea y eval</w:t>
            </w:r>
            <w:r w:rsidR="00202EE1">
              <w:rPr>
                <w:rFonts w:ascii="Arial" w:eastAsiaTheme="minorHAnsi" w:hAnsi="Arial" w:cs="Arial"/>
                <w:sz w:val="22"/>
                <w:szCs w:val="22"/>
                <w:lang w:val="es-MX"/>
              </w:rPr>
              <w:t>úa</w:t>
            </w:r>
            <w:r w:rsidRPr="00F4720F">
              <w:rPr>
                <w:rFonts w:ascii="Arial" w:eastAsiaTheme="minorHAnsi" w:hAnsi="Arial" w:cs="Arial"/>
                <w:sz w:val="22"/>
                <w:szCs w:val="22"/>
                <w:lang w:val="es-MX"/>
              </w:rPr>
              <w:t xml:space="preserve"> de forma</w:t>
            </w:r>
            <w:r>
              <w:rPr>
                <w:rFonts w:ascii="Arial" w:eastAsiaTheme="minorHAnsi" w:hAnsi="Arial" w:cs="Arial"/>
                <w:sz w:val="22"/>
                <w:szCs w:val="22"/>
                <w:lang w:val="es-MX"/>
              </w:rPr>
              <w:t xml:space="preserve"> </w:t>
            </w:r>
            <w:r w:rsidRPr="00F4720F">
              <w:rPr>
                <w:rFonts w:ascii="Arial" w:eastAsiaTheme="minorHAnsi" w:hAnsi="Arial" w:cs="Arial"/>
                <w:sz w:val="22"/>
                <w:szCs w:val="22"/>
                <w:lang w:val="es-MX"/>
              </w:rPr>
              <w:t xml:space="preserve">visual. </w:t>
            </w:r>
          </w:p>
          <w:p w14:paraId="62F653D4" w14:textId="77777777" w:rsidR="00DF7042" w:rsidRDefault="00DF7042" w:rsidP="00DF7042">
            <w:pPr>
              <w:pStyle w:val="ListParagraph"/>
              <w:numPr>
                <w:ilvl w:val="1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val="es-MX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val="es-MX"/>
              </w:rPr>
              <w:t>La verificación visual se  lleva</w:t>
            </w:r>
            <w:r w:rsidRPr="00F4720F">
              <w:rPr>
                <w:rFonts w:ascii="Arial" w:eastAsiaTheme="minorHAnsi" w:hAnsi="Arial" w:cs="Arial"/>
                <w:sz w:val="22"/>
                <w:szCs w:val="22"/>
                <w:lang w:val="es-MX"/>
              </w:rPr>
              <w:t xml:space="preserve"> a cabo uti</w:t>
            </w:r>
            <w:r>
              <w:rPr>
                <w:rFonts w:ascii="Arial" w:eastAsiaTheme="minorHAnsi" w:hAnsi="Arial" w:cs="Arial"/>
                <w:sz w:val="22"/>
                <w:szCs w:val="22"/>
                <w:lang w:val="es-MX"/>
              </w:rPr>
              <w:t xml:space="preserve">lizando la Lista de </w:t>
            </w:r>
            <w:r w:rsidR="00202EE1">
              <w:rPr>
                <w:rFonts w:ascii="Arial" w:eastAsiaTheme="minorHAnsi" w:hAnsi="Arial" w:cs="Arial"/>
                <w:sz w:val="22"/>
                <w:szCs w:val="22"/>
                <w:lang w:val="es-MX"/>
              </w:rPr>
              <w:t>I</w:t>
            </w:r>
            <w:r>
              <w:rPr>
                <w:rFonts w:ascii="Arial" w:eastAsiaTheme="minorHAnsi" w:hAnsi="Arial" w:cs="Arial"/>
                <w:sz w:val="22"/>
                <w:szCs w:val="22"/>
                <w:lang w:val="es-MX"/>
              </w:rPr>
              <w:t>nspección. (</w:t>
            </w:r>
            <w:r w:rsidR="00784830" w:rsidRPr="00B803B3">
              <w:rPr>
                <w:rFonts w:ascii="Arial" w:hAnsi="Arial"/>
                <w:color w:val="000000"/>
              </w:rPr>
              <w:t>REG-LIMYDES-2.5.6</w:t>
            </w:r>
            <w:r>
              <w:rPr>
                <w:rFonts w:ascii="Arial" w:eastAsiaTheme="minorHAnsi" w:hAnsi="Arial" w:cs="Arial"/>
                <w:sz w:val="22"/>
                <w:szCs w:val="22"/>
                <w:lang w:val="es-MX"/>
              </w:rPr>
              <w:t>)</w:t>
            </w:r>
            <w:r w:rsidR="00202EE1">
              <w:rPr>
                <w:rFonts w:ascii="Arial" w:eastAsiaTheme="minorHAnsi" w:hAnsi="Arial" w:cs="Arial"/>
                <w:sz w:val="22"/>
                <w:szCs w:val="22"/>
                <w:lang w:val="es-MX"/>
              </w:rPr>
              <w:t>.</w:t>
            </w:r>
          </w:p>
          <w:p w14:paraId="1EFAEA46" w14:textId="77777777" w:rsidR="00DF7042" w:rsidRDefault="00DF7042" w:rsidP="00DF7042">
            <w:pPr>
              <w:pStyle w:val="ListParagraph"/>
              <w:numPr>
                <w:ilvl w:val="1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val="es-MX"/>
              </w:rPr>
            </w:pPr>
            <w:r w:rsidRPr="00F4720F">
              <w:rPr>
                <w:rFonts w:ascii="Arial" w:eastAsiaTheme="minorHAnsi" w:hAnsi="Arial" w:cs="Arial"/>
                <w:sz w:val="22"/>
                <w:szCs w:val="22"/>
                <w:lang w:val="es-MX"/>
              </w:rPr>
              <w:t>La lista de verificación</w:t>
            </w:r>
            <w:r>
              <w:rPr>
                <w:rFonts w:ascii="Arial" w:eastAsiaTheme="minorHAnsi" w:hAnsi="Arial" w:cs="Arial"/>
                <w:sz w:val="22"/>
                <w:szCs w:val="22"/>
                <w:lang w:val="es-MX"/>
              </w:rPr>
              <w:t xml:space="preserve"> es </w:t>
            </w:r>
            <w:r w:rsidRPr="00F4720F">
              <w:rPr>
                <w:rFonts w:ascii="Arial" w:eastAsiaTheme="minorHAnsi" w:hAnsi="Arial" w:cs="Arial"/>
                <w:sz w:val="22"/>
                <w:szCs w:val="22"/>
                <w:lang w:val="es-MX"/>
              </w:rPr>
              <w:t xml:space="preserve">firmada </w:t>
            </w:r>
            <w:r>
              <w:rPr>
                <w:rFonts w:ascii="Arial" w:eastAsiaTheme="minorHAnsi" w:hAnsi="Arial" w:cs="Arial"/>
                <w:sz w:val="22"/>
                <w:szCs w:val="22"/>
                <w:lang w:val="es-MX"/>
              </w:rPr>
              <w:t>por el supervisor de la finca/huerta/fund</w:t>
            </w:r>
            <w:r w:rsidRPr="00F4720F">
              <w:rPr>
                <w:rFonts w:ascii="Arial" w:eastAsiaTheme="minorHAnsi" w:hAnsi="Arial" w:cs="Arial"/>
                <w:sz w:val="22"/>
                <w:szCs w:val="22"/>
                <w:lang w:val="es-MX"/>
              </w:rPr>
              <w:t>o o</w:t>
            </w:r>
            <w:r>
              <w:rPr>
                <w:rFonts w:ascii="Arial" w:eastAsiaTheme="minorHAnsi" w:hAnsi="Arial" w:cs="Arial"/>
                <w:sz w:val="22"/>
                <w:szCs w:val="22"/>
                <w:lang w:val="es-MX"/>
              </w:rPr>
              <w:t xml:space="preserve"> por</w:t>
            </w:r>
            <w:r w:rsidRPr="00F4720F">
              <w:rPr>
                <w:rFonts w:ascii="Arial" w:eastAsiaTheme="minorHAnsi" w:hAnsi="Arial" w:cs="Arial"/>
                <w:sz w:val="22"/>
                <w:szCs w:val="22"/>
                <w:lang w:val="es-MX"/>
              </w:rPr>
              <w:t xml:space="preserve"> el líder de la</w:t>
            </w:r>
            <w:r>
              <w:rPr>
                <w:rFonts w:ascii="Arial" w:eastAsiaTheme="minorHAnsi" w:hAnsi="Arial" w:cs="Arial"/>
                <w:sz w:val="22"/>
                <w:szCs w:val="22"/>
                <w:lang w:val="es-MX"/>
              </w:rPr>
              <w:t xml:space="preserve"> </w:t>
            </w:r>
            <w:r w:rsidRPr="00F4720F">
              <w:rPr>
                <w:rFonts w:ascii="Arial" w:eastAsiaTheme="minorHAnsi" w:hAnsi="Arial" w:cs="Arial"/>
                <w:sz w:val="22"/>
                <w:szCs w:val="22"/>
                <w:lang w:val="es-MX"/>
              </w:rPr>
              <w:t>cuadrilla que estará a cargo de ese equipo durante ese día.</w:t>
            </w:r>
          </w:p>
          <w:p w14:paraId="1AFA3561" w14:textId="77777777" w:rsidR="00F57865" w:rsidRDefault="00F57865" w:rsidP="00357E3A">
            <w:pPr>
              <w:pStyle w:val="ListParagraph"/>
              <w:autoSpaceDE w:val="0"/>
              <w:autoSpaceDN w:val="0"/>
              <w:adjustRightInd w:val="0"/>
              <w:ind w:left="792"/>
              <w:jc w:val="both"/>
              <w:rPr>
                <w:rFonts w:ascii="Arial" w:eastAsiaTheme="minorHAnsi" w:hAnsi="Arial" w:cs="Arial"/>
                <w:lang w:val="es-MX"/>
              </w:rPr>
            </w:pPr>
          </w:p>
          <w:p w14:paraId="0BDE9BB0" w14:textId="77777777" w:rsidR="00DF7042" w:rsidRDefault="00DF7042" w:rsidP="00DF7042">
            <w:pPr>
              <w:pStyle w:val="ListParagraph"/>
              <w:autoSpaceDE w:val="0"/>
              <w:autoSpaceDN w:val="0"/>
              <w:adjustRightInd w:val="0"/>
              <w:ind w:left="792"/>
              <w:jc w:val="both"/>
              <w:rPr>
                <w:rFonts w:ascii="Arial" w:eastAsiaTheme="minorHAnsi" w:hAnsi="Arial" w:cs="Arial"/>
                <w:lang w:val="es-MX"/>
              </w:rPr>
            </w:pPr>
          </w:p>
          <w:p w14:paraId="7607736B" w14:textId="77777777" w:rsidR="00DF7042" w:rsidRPr="00AE3D7B" w:rsidRDefault="00202EE1" w:rsidP="00DF7042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val="es-MX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val="es-MX"/>
              </w:rPr>
              <w:t>Desinfección</w:t>
            </w:r>
          </w:p>
          <w:p w14:paraId="16E3D0D3" w14:textId="77777777" w:rsidR="00DF7042" w:rsidRDefault="00DF7042" w:rsidP="00DF7042">
            <w:pPr>
              <w:pStyle w:val="ListParagraph"/>
              <w:numPr>
                <w:ilvl w:val="1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val="es-MX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val="es-MX"/>
              </w:rPr>
              <w:t>La desinfección se</w:t>
            </w:r>
            <w:r w:rsidR="00202EE1">
              <w:rPr>
                <w:rFonts w:ascii="Arial" w:eastAsiaTheme="minorHAnsi" w:hAnsi="Arial" w:cs="Arial"/>
                <w:sz w:val="22"/>
                <w:szCs w:val="22"/>
                <w:lang w:val="es-MX"/>
              </w:rPr>
              <w:t xml:space="preserve"> logra </w:t>
            </w:r>
            <w:r w:rsidRPr="0065468B">
              <w:rPr>
                <w:rFonts w:ascii="Arial" w:eastAsiaTheme="minorHAnsi" w:hAnsi="Arial" w:cs="Arial"/>
                <w:sz w:val="22"/>
                <w:szCs w:val="22"/>
                <w:lang w:val="es-MX"/>
              </w:rPr>
              <w:t>utilizando una solución con un máximo de 200 ppm de cloro</w:t>
            </w:r>
            <w:r>
              <w:rPr>
                <w:rFonts w:ascii="Arial" w:eastAsiaTheme="minorHAnsi" w:hAnsi="Arial" w:cs="Arial"/>
                <w:sz w:val="22"/>
                <w:szCs w:val="22"/>
                <w:lang w:val="es-MX"/>
              </w:rPr>
              <w:t xml:space="preserve"> </w:t>
            </w:r>
            <w:r w:rsidRPr="0065468B">
              <w:rPr>
                <w:rFonts w:ascii="Arial" w:eastAsiaTheme="minorHAnsi" w:hAnsi="Arial" w:cs="Arial"/>
                <w:sz w:val="22"/>
                <w:szCs w:val="22"/>
                <w:lang w:val="es-MX"/>
              </w:rPr>
              <w:lastRenderedPageBreak/>
              <w:t>total o con un desinfectante alternativo</w:t>
            </w:r>
            <w:r w:rsidR="00E517E5">
              <w:rPr>
                <w:rFonts w:ascii="Arial" w:eastAsiaTheme="minorHAnsi" w:hAnsi="Arial" w:cs="Arial"/>
                <w:sz w:val="22"/>
                <w:szCs w:val="22"/>
                <w:lang w:val="es-MX"/>
              </w:rPr>
              <w:t>.</w:t>
            </w:r>
          </w:p>
          <w:p w14:paraId="3CCEF95B" w14:textId="77777777" w:rsidR="00DF7042" w:rsidRDefault="00DF7042" w:rsidP="00DF7042">
            <w:pPr>
              <w:pStyle w:val="ListParagraph"/>
              <w:numPr>
                <w:ilvl w:val="1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val="es-MX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val="es-MX"/>
              </w:rPr>
              <w:t xml:space="preserve">El supervisor o el responsable del </w:t>
            </w:r>
            <w:r w:rsidR="00202EE1">
              <w:rPr>
                <w:rFonts w:ascii="Arial" w:eastAsiaTheme="minorHAnsi" w:hAnsi="Arial" w:cs="Arial"/>
                <w:sz w:val="22"/>
                <w:szCs w:val="22"/>
                <w:lang w:val="es-MX"/>
              </w:rPr>
              <w:t>P</w:t>
            </w:r>
            <w:r>
              <w:rPr>
                <w:rFonts w:ascii="Arial" w:eastAsiaTheme="minorHAnsi" w:hAnsi="Arial" w:cs="Arial"/>
                <w:sz w:val="22"/>
                <w:szCs w:val="22"/>
                <w:lang w:val="es-MX"/>
              </w:rPr>
              <w:t xml:space="preserve">lan de </w:t>
            </w:r>
            <w:r w:rsidR="00202EE1">
              <w:rPr>
                <w:rFonts w:ascii="Arial" w:eastAsiaTheme="minorHAnsi" w:hAnsi="Arial" w:cs="Arial"/>
                <w:sz w:val="22"/>
                <w:szCs w:val="22"/>
                <w:lang w:val="es-MX"/>
              </w:rPr>
              <w:t>I</w:t>
            </w:r>
            <w:r>
              <w:rPr>
                <w:rFonts w:ascii="Arial" w:eastAsiaTheme="minorHAnsi" w:hAnsi="Arial" w:cs="Arial"/>
                <w:sz w:val="22"/>
                <w:szCs w:val="22"/>
                <w:lang w:val="es-MX"/>
              </w:rPr>
              <w:t xml:space="preserve">nocuidad  </w:t>
            </w:r>
            <w:r w:rsidR="00202EE1">
              <w:rPr>
                <w:rFonts w:ascii="Arial" w:eastAsiaTheme="minorHAnsi" w:hAnsi="Arial" w:cs="Arial"/>
                <w:sz w:val="22"/>
                <w:szCs w:val="22"/>
                <w:lang w:val="es-MX"/>
              </w:rPr>
              <w:t>es el</w:t>
            </w:r>
            <w:r>
              <w:rPr>
                <w:rFonts w:ascii="Arial" w:eastAsiaTheme="minorHAnsi" w:hAnsi="Arial" w:cs="Arial"/>
                <w:sz w:val="22"/>
                <w:szCs w:val="22"/>
                <w:lang w:val="es-MX"/>
              </w:rPr>
              <w:t xml:space="preserve"> responsable de mantener la concentración y preparar la solución.</w:t>
            </w:r>
          </w:p>
          <w:p w14:paraId="3619AFE4" w14:textId="77777777" w:rsidR="00DF7042" w:rsidRDefault="00DF7042" w:rsidP="00DF7042">
            <w:pPr>
              <w:pStyle w:val="ListParagraph"/>
              <w:numPr>
                <w:ilvl w:val="1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val="es-MX"/>
              </w:rPr>
            </w:pPr>
            <w:bookmarkStart w:id="0" w:name="_GoBack"/>
            <w:bookmarkEnd w:id="0"/>
            <w:r>
              <w:rPr>
                <w:rFonts w:ascii="Arial" w:eastAsiaTheme="minorHAnsi" w:hAnsi="Arial" w:cs="Arial"/>
                <w:sz w:val="22"/>
                <w:szCs w:val="22"/>
                <w:lang w:val="es-MX"/>
              </w:rPr>
              <w:t xml:space="preserve">La concentración </w:t>
            </w:r>
            <w:r w:rsidR="00202EE1">
              <w:rPr>
                <w:rFonts w:ascii="Arial" w:eastAsiaTheme="minorHAnsi" w:hAnsi="Arial" w:cs="Arial"/>
                <w:sz w:val="22"/>
                <w:szCs w:val="22"/>
                <w:lang w:val="es-MX"/>
              </w:rPr>
              <w:t>se registra</w:t>
            </w:r>
            <w:r>
              <w:rPr>
                <w:rFonts w:ascii="Arial" w:eastAsiaTheme="minorHAnsi" w:hAnsi="Arial" w:cs="Arial"/>
                <w:sz w:val="22"/>
                <w:szCs w:val="22"/>
                <w:lang w:val="es-MX"/>
              </w:rPr>
              <w:t xml:space="preserve"> en la Lista de </w:t>
            </w:r>
            <w:r w:rsidR="00202EE1">
              <w:rPr>
                <w:rFonts w:ascii="Arial" w:eastAsiaTheme="minorHAnsi" w:hAnsi="Arial" w:cs="Arial"/>
                <w:sz w:val="22"/>
                <w:szCs w:val="22"/>
                <w:lang w:val="es-MX"/>
              </w:rPr>
              <w:t>I</w:t>
            </w:r>
            <w:r>
              <w:rPr>
                <w:rFonts w:ascii="Arial" w:eastAsiaTheme="minorHAnsi" w:hAnsi="Arial" w:cs="Arial"/>
                <w:sz w:val="22"/>
                <w:szCs w:val="22"/>
                <w:lang w:val="es-MX"/>
              </w:rPr>
              <w:t>nspección (</w:t>
            </w:r>
            <w:r w:rsidR="000E7452" w:rsidRPr="00B803B3">
              <w:rPr>
                <w:rFonts w:ascii="Arial" w:hAnsi="Arial"/>
                <w:color w:val="000000"/>
              </w:rPr>
              <w:t>REG-LIMYDES-2.5.6</w:t>
            </w:r>
            <w:r>
              <w:rPr>
                <w:rFonts w:ascii="Arial" w:eastAsiaTheme="minorHAnsi" w:hAnsi="Arial" w:cs="Arial"/>
                <w:sz w:val="22"/>
                <w:szCs w:val="22"/>
                <w:lang w:val="es-MX"/>
              </w:rPr>
              <w:t>)</w:t>
            </w:r>
          </w:p>
          <w:p w14:paraId="127D8D2E" w14:textId="77777777" w:rsidR="00DF7042" w:rsidRPr="00223C3C" w:rsidRDefault="00DF7042" w:rsidP="00223C3C">
            <w:p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</w:tr>
    </w:tbl>
    <w:p w14:paraId="447CF871" w14:textId="77777777" w:rsidR="00F57865" w:rsidRDefault="00F57865">
      <w:pPr>
        <w:spacing w:before="240" w:after="200" w:line="276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</w:p>
    <w:sectPr w:rsidR="00F57865" w:rsidSect="006F1013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9C8970" w14:textId="77777777" w:rsidR="009572AB" w:rsidRDefault="009572AB" w:rsidP="00C81B41">
      <w:r>
        <w:separator/>
      </w:r>
    </w:p>
  </w:endnote>
  <w:endnote w:type="continuationSeparator" w:id="0">
    <w:p w14:paraId="014528FA" w14:textId="77777777" w:rsidR="009572AB" w:rsidRDefault="009572AB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4AE64AF" w14:textId="77777777"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9D7C30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9D7C30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A240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="009D7C30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9D7C30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9D7C30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A240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="009D7C30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159380F" w14:textId="77777777"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46C870EA" w14:textId="77777777"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53EDA2" w14:textId="77777777" w:rsidR="009572AB" w:rsidRDefault="009572AB" w:rsidP="00C81B41">
      <w:r>
        <w:separator/>
      </w:r>
    </w:p>
  </w:footnote>
  <w:footnote w:type="continuationSeparator" w:id="0">
    <w:p w14:paraId="0E96C54E" w14:textId="77777777" w:rsidR="009572AB" w:rsidRDefault="009572AB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464" w:type="dxa"/>
      <w:tblLook w:val="04A0" w:firstRow="1" w:lastRow="0" w:firstColumn="1" w:lastColumn="0" w:noHBand="0" w:noVBand="1"/>
    </w:tblPr>
    <w:tblGrid>
      <w:gridCol w:w="7054"/>
      <w:gridCol w:w="2410"/>
    </w:tblGrid>
    <w:tr w:rsidR="00C81B41" w:rsidRPr="00C81B41" w14:paraId="3659AF62" w14:textId="77777777">
      <w:tc>
        <w:tcPr>
          <w:tcW w:w="7054" w:type="dxa"/>
          <w:vAlign w:val="center"/>
        </w:tcPr>
        <w:p w14:paraId="52E6705A" w14:textId="77777777" w:rsidR="00C81B41" w:rsidRPr="00CD650D" w:rsidRDefault="00705207" w:rsidP="00DF7042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317B42">
            <w:rPr>
              <w:rFonts w:ascii="Arial" w:hAnsi="Arial" w:cs="Arial"/>
              <w:b/>
              <w:lang w:val="es-MX"/>
            </w:rPr>
            <w:t xml:space="preserve"> </w:t>
          </w:r>
          <w:r w:rsidR="0045638A">
            <w:rPr>
              <w:rFonts w:ascii="Arial" w:hAnsi="Arial" w:cs="Arial"/>
              <w:b/>
              <w:lang w:val="es-MX"/>
            </w:rPr>
            <w:t>PROCEDIMIENTOS DE SANEAMIENTO</w:t>
          </w:r>
          <w:r w:rsidR="00DF7042">
            <w:rPr>
              <w:rFonts w:ascii="Arial" w:hAnsi="Arial" w:cs="Arial"/>
              <w:b/>
              <w:lang w:val="es-MX"/>
            </w:rPr>
            <w:t xml:space="preserve"> DE TANQUES DE AGUA</w:t>
          </w:r>
        </w:p>
      </w:tc>
      <w:tc>
        <w:tcPr>
          <w:tcW w:w="2410" w:type="dxa"/>
        </w:tcPr>
        <w:p w14:paraId="6D711871" w14:textId="77777777" w:rsidR="00C81B41" w:rsidRPr="00C81B41" w:rsidRDefault="002F105D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CÓDIGO</w:t>
          </w:r>
        </w:p>
        <w:p w14:paraId="26C38889" w14:textId="77777777" w:rsidR="00C81B41" w:rsidRPr="00C81B41" w:rsidRDefault="00705207" w:rsidP="00DF7042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POE</w:t>
          </w:r>
          <w:r w:rsidR="00C81B41">
            <w:rPr>
              <w:rFonts w:ascii="Arial" w:hAnsi="Arial" w:cs="Arial"/>
            </w:rPr>
            <w:t>-</w:t>
          </w:r>
          <w:r w:rsidR="00AA7B10">
            <w:rPr>
              <w:rFonts w:ascii="Arial" w:hAnsi="Arial" w:cs="Arial"/>
            </w:rPr>
            <w:t>S</w:t>
          </w:r>
          <w:r w:rsidR="00DF7042">
            <w:rPr>
              <w:rFonts w:ascii="Arial" w:hAnsi="Arial" w:cs="Arial"/>
            </w:rPr>
            <w:t>ANTANQ</w:t>
          </w:r>
          <w:r w:rsidR="00AA7B10">
            <w:rPr>
              <w:rFonts w:ascii="Arial" w:hAnsi="Arial" w:cs="Arial"/>
            </w:rPr>
            <w:t>-2.</w:t>
          </w:r>
          <w:r w:rsidR="00631B23">
            <w:rPr>
              <w:rFonts w:ascii="Arial" w:hAnsi="Arial" w:cs="Arial"/>
            </w:rPr>
            <w:t>5</w:t>
          </w:r>
          <w:r w:rsidR="00AA7B10">
            <w:rPr>
              <w:rFonts w:ascii="Arial" w:hAnsi="Arial" w:cs="Arial"/>
            </w:rPr>
            <w:t>.</w:t>
          </w:r>
          <w:r w:rsidR="00DF7042">
            <w:rPr>
              <w:rFonts w:ascii="Arial" w:hAnsi="Arial" w:cs="Arial"/>
            </w:rPr>
            <w:t>6</w:t>
          </w:r>
        </w:p>
      </w:tc>
    </w:tr>
  </w:tbl>
  <w:p w14:paraId="29AA249C" w14:textId="77777777" w:rsidR="00C81B41" w:rsidRDefault="00C81B4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D0613"/>
    <w:multiLevelType w:val="multilevel"/>
    <w:tmpl w:val="5714F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5872A1B"/>
    <w:multiLevelType w:val="hybridMultilevel"/>
    <w:tmpl w:val="247C19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E05A5"/>
    <w:multiLevelType w:val="multilevel"/>
    <w:tmpl w:val="0E426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11075B0C"/>
    <w:multiLevelType w:val="hybridMultilevel"/>
    <w:tmpl w:val="36445A7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6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7">
    <w:nsid w:val="142E4C22"/>
    <w:multiLevelType w:val="multilevel"/>
    <w:tmpl w:val="78B41C1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>
    <w:nsid w:val="22C10B2D"/>
    <w:multiLevelType w:val="hybridMultilevel"/>
    <w:tmpl w:val="71C63BE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>
    <w:nsid w:val="272D2C4C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>
    <w:nsid w:val="3A545B37"/>
    <w:multiLevelType w:val="multilevel"/>
    <w:tmpl w:val="30EA0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884499"/>
    <w:multiLevelType w:val="hybridMultilevel"/>
    <w:tmpl w:val="CCB00EF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8">
    <w:nsid w:val="4D8C4404"/>
    <w:multiLevelType w:val="multilevel"/>
    <w:tmpl w:val="1B82A7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1865540"/>
    <w:multiLevelType w:val="hybridMultilevel"/>
    <w:tmpl w:val="A43E8690"/>
    <w:lvl w:ilvl="0" w:tplc="20FE1E1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72" w:hanging="360"/>
      </w:pPr>
    </w:lvl>
    <w:lvl w:ilvl="2" w:tplc="080A001B" w:tentative="1">
      <w:start w:val="1"/>
      <w:numFmt w:val="lowerRoman"/>
      <w:lvlText w:val="%3."/>
      <w:lvlJc w:val="right"/>
      <w:pPr>
        <w:ind w:left="2592" w:hanging="180"/>
      </w:pPr>
    </w:lvl>
    <w:lvl w:ilvl="3" w:tplc="080A000F" w:tentative="1">
      <w:start w:val="1"/>
      <w:numFmt w:val="decimal"/>
      <w:lvlText w:val="%4."/>
      <w:lvlJc w:val="left"/>
      <w:pPr>
        <w:ind w:left="3312" w:hanging="360"/>
      </w:pPr>
    </w:lvl>
    <w:lvl w:ilvl="4" w:tplc="080A0019" w:tentative="1">
      <w:start w:val="1"/>
      <w:numFmt w:val="lowerLetter"/>
      <w:lvlText w:val="%5."/>
      <w:lvlJc w:val="left"/>
      <w:pPr>
        <w:ind w:left="4032" w:hanging="360"/>
      </w:pPr>
    </w:lvl>
    <w:lvl w:ilvl="5" w:tplc="080A001B" w:tentative="1">
      <w:start w:val="1"/>
      <w:numFmt w:val="lowerRoman"/>
      <w:lvlText w:val="%6."/>
      <w:lvlJc w:val="right"/>
      <w:pPr>
        <w:ind w:left="4752" w:hanging="180"/>
      </w:pPr>
    </w:lvl>
    <w:lvl w:ilvl="6" w:tplc="080A000F" w:tentative="1">
      <w:start w:val="1"/>
      <w:numFmt w:val="decimal"/>
      <w:lvlText w:val="%7."/>
      <w:lvlJc w:val="left"/>
      <w:pPr>
        <w:ind w:left="5472" w:hanging="360"/>
      </w:pPr>
    </w:lvl>
    <w:lvl w:ilvl="7" w:tplc="080A0019" w:tentative="1">
      <w:start w:val="1"/>
      <w:numFmt w:val="lowerLetter"/>
      <w:lvlText w:val="%8."/>
      <w:lvlJc w:val="left"/>
      <w:pPr>
        <w:ind w:left="6192" w:hanging="360"/>
      </w:pPr>
    </w:lvl>
    <w:lvl w:ilvl="8" w:tplc="08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0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21">
    <w:nsid w:val="59E866D3"/>
    <w:multiLevelType w:val="hybridMultilevel"/>
    <w:tmpl w:val="0D7ED5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284033"/>
    <w:multiLevelType w:val="hybridMultilevel"/>
    <w:tmpl w:val="51D0FC2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4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5">
    <w:nsid w:val="6502440E"/>
    <w:multiLevelType w:val="hybridMultilevel"/>
    <w:tmpl w:val="CEB825B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450C54CC">
      <w:start w:val="1"/>
      <w:numFmt w:val="decimal"/>
      <w:lvlText w:val="%5."/>
      <w:lvlJc w:val="left"/>
      <w:pPr>
        <w:ind w:left="3600" w:hanging="360"/>
      </w:pPr>
      <w:rPr>
        <w:b/>
      </w:r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290A81"/>
    <w:multiLevelType w:val="hybridMultilevel"/>
    <w:tmpl w:val="22BA9FD2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7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1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751E62C9"/>
    <w:multiLevelType w:val="hybridMultilevel"/>
    <w:tmpl w:val="A0CE95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8AEE5230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450C54CC">
      <w:start w:val="1"/>
      <w:numFmt w:val="decimal"/>
      <w:lvlText w:val="%5."/>
      <w:lvlJc w:val="left"/>
      <w:pPr>
        <w:ind w:left="3600" w:hanging="360"/>
      </w:pPr>
      <w:rPr>
        <w:b/>
      </w:r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5"/>
  </w:num>
  <w:num w:numId="2">
    <w:abstractNumId w:val="30"/>
  </w:num>
  <w:num w:numId="3">
    <w:abstractNumId w:val="5"/>
  </w:num>
  <w:num w:numId="4">
    <w:abstractNumId w:val="23"/>
  </w:num>
  <w:num w:numId="5">
    <w:abstractNumId w:val="6"/>
  </w:num>
  <w:num w:numId="6">
    <w:abstractNumId w:val="17"/>
  </w:num>
  <w:num w:numId="7">
    <w:abstractNumId w:val="3"/>
  </w:num>
  <w:num w:numId="8">
    <w:abstractNumId w:val="24"/>
  </w:num>
  <w:num w:numId="9">
    <w:abstractNumId w:val="20"/>
  </w:num>
  <w:num w:numId="10">
    <w:abstractNumId w:val="31"/>
  </w:num>
  <w:num w:numId="11">
    <w:abstractNumId w:val="12"/>
  </w:num>
  <w:num w:numId="12">
    <w:abstractNumId w:val="10"/>
  </w:num>
  <w:num w:numId="13">
    <w:abstractNumId w:val="29"/>
  </w:num>
  <w:num w:numId="14">
    <w:abstractNumId w:val="13"/>
  </w:num>
  <w:num w:numId="15">
    <w:abstractNumId w:val="8"/>
  </w:num>
  <w:num w:numId="16">
    <w:abstractNumId w:val="28"/>
  </w:num>
  <w:num w:numId="17">
    <w:abstractNumId w:val="33"/>
  </w:num>
  <w:num w:numId="18">
    <w:abstractNumId w:val="19"/>
  </w:num>
  <w:num w:numId="19">
    <w:abstractNumId w:val="2"/>
  </w:num>
  <w:num w:numId="20">
    <w:abstractNumId w:val="26"/>
  </w:num>
  <w:num w:numId="21">
    <w:abstractNumId w:val="11"/>
  </w:num>
  <w:num w:numId="22">
    <w:abstractNumId w:val="7"/>
  </w:num>
  <w:num w:numId="23">
    <w:abstractNumId w:val="14"/>
  </w:num>
  <w:num w:numId="24">
    <w:abstractNumId w:val="0"/>
  </w:num>
  <w:num w:numId="25">
    <w:abstractNumId w:val="27"/>
  </w:num>
  <w:num w:numId="26">
    <w:abstractNumId w:val="9"/>
  </w:num>
  <w:num w:numId="27">
    <w:abstractNumId w:val="18"/>
  </w:num>
  <w:num w:numId="28">
    <w:abstractNumId w:val="1"/>
  </w:num>
  <w:num w:numId="29">
    <w:abstractNumId w:val="21"/>
  </w:num>
  <w:num w:numId="30">
    <w:abstractNumId w:val="16"/>
  </w:num>
  <w:num w:numId="31">
    <w:abstractNumId w:val="22"/>
  </w:num>
  <w:num w:numId="32">
    <w:abstractNumId w:val="4"/>
  </w:num>
  <w:num w:numId="33">
    <w:abstractNumId w:val="25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16484"/>
    <w:rsid w:val="0004644C"/>
    <w:rsid w:val="00083471"/>
    <w:rsid w:val="00087099"/>
    <w:rsid w:val="00094195"/>
    <w:rsid w:val="000E7452"/>
    <w:rsid w:val="00187496"/>
    <w:rsid w:val="001A0103"/>
    <w:rsid w:val="00202EE1"/>
    <w:rsid w:val="00211E3C"/>
    <w:rsid w:val="002532FC"/>
    <w:rsid w:val="002C24F9"/>
    <w:rsid w:val="002D57B8"/>
    <w:rsid w:val="002E69E8"/>
    <w:rsid w:val="002F105D"/>
    <w:rsid w:val="002F5B2D"/>
    <w:rsid w:val="00357E3A"/>
    <w:rsid w:val="00361FC1"/>
    <w:rsid w:val="003D7441"/>
    <w:rsid w:val="004275A5"/>
    <w:rsid w:val="004363E8"/>
    <w:rsid w:val="0045638A"/>
    <w:rsid w:val="004A6E25"/>
    <w:rsid w:val="004B2F16"/>
    <w:rsid w:val="004B36B5"/>
    <w:rsid w:val="004D1D66"/>
    <w:rsid w:val="006012D4"/>
    <w:rsid w:val="00631B23"/>
    <w:rsid w:val="0065468B"/>
    <w:rsid w:val="0069574F"/>
    <w:rsid w:val="006B6C4C"/>
    <w:rsid w:val="006F1013"/>
    <w:rsid w:val="0070401E"/>
    <w:rsid w:val="00705207"/>
    <w:rsid w:val="00724C2A"/>
    <w:rsid w:val="00741686"/>
    <w:rsid w:val="00765C86"/>
    <w:rsid w:val="00776DAB"/>
    <w:rsid w:val="0078456B"/>
    <w:rsid w:val="00784830"/>
    <w:rsid w:val="00804DE6"/>
    <w:rsid w:val="00853614"/>
    <w:rsid w:val="008B01DC"/>
    <w:rsid w:val="009434BD"/>
    <w:rsid w:val="00950B82"/>
    <w:rsid w:val="00952E1C"/>
    <w:rsid w:val="009572AB"/>
    <w:rsid w:val="009D7C30"/>
    <w:rsid w:val="009F5ACB"/>
    <w:rsid w:val="00A12983"/>
    <w:rsid w:val="00A234BD"/>
    <w:rsid w:val="00AA7B10"/>
    <w:rsid w:val="00AC1822"/>
    <w:rsid w:val="00AE3D7B"/>
    <w:rsid w:val="00B76178"/>
    <w:rsid w:val="00BB48B9"/>
    <w:rsid w:val="00BD67D6"/>
    <w:rsid w:val="00C03D4A"/>
    <w:rsid w:val="00C8033C"/>
    <w:rsid w:val="00C81B41"/>
    <w:rsid w:val="00CD2D6A"/>
    <w:rsid w:val="00CD650D"/>
    <w:rsid w:val="00D819EE"/>
    <w:rsid w:val="00DB5C15"/>
    <w:rsid w:val="00DF7042"/>
    <w:rsid w:val="00E05231"/>
    <w:rsid w:val="00E23598"/>
    <w:rsid w:val="00E276B3"/>
    <w:rsid w:val="00E517E5"/>
    <w:rsid w:val="00EA2400"/>
    <w:rsid w:val="00EC4B49"/>
    <w:rsid w:val="00EE6569"/>
    <w:rsid w:val="00F4720F"/>
    <w:rsid w:val="00F57865"/>
    <w:rsid w:val="00FB0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CA95D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02EE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EE1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299</Words>
  <Characters>1709</Characters>
  <Application>Microsoft Macintosh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Sergio Nieto-Montenegro</cp:lastModifiedBy>
  <cp:revision>19</cp:revision>
  <dcterms:created xsi:type="dcterms:W3CDTF">2014-05-09T16:29:00Z</dcterms:created>
  <dcterms:modified xsi:type="dcterms:W3CDTF">2018-04-18T00:53:00Z</dcterms:modified>
</cp:coreProperties>
</file>