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B1DB5" w14:textId="77777777" w:rsidR="005B6A1A" w:rsidRPr="005E10AF" w:rsidRDefault="005B6A1A" w:rsidP="00B20D8F">
      <w:pPr>
        <w:ind w:right="146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E10AF">
        <w:rPr>
          <w:rFonts w:ascii="Arial" w:hAnsi="Arial" w:cs="Arial"/>
          <w:b/>
          <w:sz w:val="22"/>
          <w:szCs w:val="22"/>
          <w:lang w:val="es-ES"/>
        </w:rPr>
        <w:t>OBJETIVO</w:t>
      </w:r>
    </w:p>
    <w:p w14:paraId="501F8E35" w14:textId="79FC9F88" w:rsidR="005B6A1A" w:rsidRPr="005E10AF" w:rsidRDefault="003D2764" w:rsidP="00B20D8F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sz w:val="22"/>
          <w:szCs w:val="22"/>
          <w:lang w:val="es-ES"/>
        </w:rPr>
      </w:pPr>
      <w:r w:rsidRPr="005E10AF">
        <w:rPr>
          <w:rFonts w:ascii="Arial" w:hAnsi="Arial" w:cs="Arial"/>
          <w:sz w:val="22"/>
          <w:szCs w:val="22"/>
          <w:lang w:val="es-ES"/>
        </w:rPr>
        <w:t xml:space="preserve">Establecer los procedimientos necesarios para la solicitud de permisos </w:t>
      </w:r>
      <w:r w:rsidR="00101F23" w:rsidRPr="005E10AF">
        <w:rPr>
          <w:rFonts w:ascii="Arial" w:hAnsi="Arial" w:cs="Arial"/>
          <w:sz w:val="22"/>
          <w:szCs w:val="22"/>
          <w:lang w:val="es-ES"/>
        </w:rPr>
        <w:t>con y sin goce de salario, así como las v</w:t>
      </w:r>
      <w:r w:rsidRPr="005E10AF">
        <w:rPr>
          <w:rFonts w:ascii="Arial" w:hAnsi="Arial" w:cs="Arial"/>
          <w:sz w:val="22"/>
          <w:szCs w:val="22"/>
          <w:lang w:val="es-ES"/>
        </w:rPr>
        <w:t>acaciones</w:t>
      </w:r>
      <w:r w:rsidR="00101F23" w:rsidRPr="005E10AF">
        <w:rPr>
          <w:rFonts w:ascii="Arial" w:hAnsi="Arial" w:cs="Arial"/>
          <w:sz w:val="22"/>
          <w:szCs w:val="22"/>
          <w:lang w:val="es-ES"/>
        </w:rPr>
        <w:t xml:space="preserve"> de los trabajadores</w:t>
      </w:r>
      <w:r w:rsidR="005B6A1A" w:rsidRPr="005E10AF">
        <w:rPr>
          <w:rFonts w:ascii="Arial" w:hAnsi="Arial" w:cs="Arial"/>
          <w:sz w:val="22"/>
          <w:szCs w:val="22"/>
          <w:lang w:val="es-ES"/>
        </w:rPr>
        <w:t>. Dar cumplimiento al derecho del periodo vacacional y el pago de la prima correspondiente como lo indica la normativa vigente.</w:t>
      </w:r>
    </w:p>
    <w:p w14:paraId="659F5ED8" w14:textId="77777777" w:rsidR="005B6A1A" w:rsidRPr="005E10AF" w:rsidRDefault="005B6A1A" w:rsidP="00B20D8F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2E066B46" w14:textId="77777777" w:rsidR="005B6A1A" w:rsidRPr="005E10AF" w:rsidRDefault="005B6A1A" w:rsidP="00B20D8F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E10AF">
        <w:rPr>
          <w:rFonts w:ascii="Arial" w:hAnsi="Arial" w:cs="Arial"/>
          <w:b/>
          <w:sz w:val="22"/>
          <w:szCs w:val="22"/>
          <w:lang w:val="es-ES"/>
        </w:rPr>
        <w:t>INTRODUCCIÓN</w:t>
      </w:r>
    </w:p>
    <w:p w14:paraId="474E17FF" w14:textId="08A796A3" w:rsidR="005B6A1A" w:rsidRPr="005E10AF" w:rsidRDefault="005B6A1A" w:rsidP="00B20D8F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sz w:val="22"/>
          <w:szCs w:val="22"/>
          <w:lang w:val="es-ES"/>
        </w:rPr>
      </w:pPr>
      <w:r w:rsidRPr="005E10AF">
        <w:rPr>
          <w:rFonts w:ascii="Arial" w:hAnsi="Arial" w:cs="Arial"/>
          <w:sz w:val="22"/>
          <w:szCs w:val="22"/>
          <w:lang w:val="es-ES"/>
        </w:rPr>
        <w:t xml:space="preserve">Los empleados tienen derecho a </w:t>
      </w:r>
      <w:r w:rsidR="003D2764" w:rsidRPr="005E10AF">
        <w:rPr>
          <w:rFonts w:ascii="Arial" w:hAnsi="Arial" w:cs="Arial"/>
          <w:sz w:val="22"/>
          <w:szCs w:val="22"/>
          <w:lang w:val="es-ES"/>
        </w:rPr>
        <w:t xml:space="preserve">periodos </w:t>
      </w:r>
      <w:r w:rsidRPr="005E10AF">
        <w:rPr>
          <w:rFonts w:ascii="Arial" w:hAnsi="Arial" w:cs="Arial"/>
          <w:sz w:val="22"/>
          <w:szCs w:val="22"/>
          <w:lang w:val="es-ES"/>
        </w:rPr>
        <w:t>vacacional</w:t>
      </w:r>
      <w:r w:rsidR="003D2764" w:rsidRPr="005E10AF">
        <w:rPr>
          <w:rFonts w:ascii="Arial" w:hAnsi="Arial" w:cs="Arial"/>
          <w:sz w:val="22"/>
          <w:szCs w:val="22"/>
          <w:lang w:val="es-ES"/>
        </w:rPr>
        <w:t>es</w:t>
      </w:r>
      <w:r w:rsidRPr="005E10AF">
        <w:rPr>
          <w:rFonts w:ascii="Arial" w:hAnsi="Arial" w:cs="Arial"/>
          <w:sz w:val="22"/>
          <w:szCs w:val="22"/>
          <w:lang w:val="es-ES"/>
        </w:rPr>
        <w:t xml:space="preserve">, </w:t>
      </w:r>
      <w:r w:rsidR="003D2764" w:rsidRPr="005E10AF">
        <w:rPr>
          <w:rFonts w:ascii="Arial" w:hAnsi="Arial" w:cs="Arial"/>
          <w:sz w:val="22"/>
          <w:szCs w:val="22"/>
          <w:lang w:val="es-ES"/>
        </w:rPr>
        <w:t xml:space="preserve">así como </w:t>
      </w:r>
      <w:r w:rsidR="00101F23" w:rsidRPr="005E10AF">
        <w:rPr>
          <w:rFonts w:ascii="Arial" w:hAnsi="Arial" w:cs="Arial"/>
          <w:sz w:val="22"/>
          <w:szCs w:val="22"/>
          <w:lang w:val="es-ES"/>
        </w:rPr>
        <w:t xml:space="preserve">a solicitar </w:t>
      </w:r>
      <w:r w:rsidRPr="005E10AF">
        <w:rPr>
          <w:rFonts w:ascii="Arial" w:hAnsi="Arial" w:cs="Arial"/>
          <w:sz w:val="22"/>
          <w:szCs w:val="22"/>
          <w:lang w:val="es-ES"/>
        </w:rPr>
        <w:t xml:space="preserve">permisos, según lo marca la </w:t>
      </w:r>
      <w:r w:rsidRPr="00F76F1E">
        <w:rPr>
          <w:rFonts w:ascii="Arial" w:hAnsi="Arial" w:cs="Arial"/>
          <w:color w:val="FF0000"/>
          <w:sz w:val="22"/>
          <w:szCs w:val="22"/>
          <w:highlight w:val="yellow"/>
          <w:lang w:val="es-ES"/>
        </w:rPr>
        <w:t>Ley Federal del Trabajo</w:t>
      </w:r>
      <w:r w:rsidRPr="00F76F1E">
        <w:rPr>
          <w:rFonts w:ascii="Arial" w:hAnsi="Arial" w:cs="Arial"/>
          <w:sz w:val="22"/>
          <w:szCs w:val="22"/>
          <w:highlight w:val="yellow"/>
          <w:lang w:val="es-ES"/>
        </w:rPr>
        <w:t>.</w:t>
      </w:r>
      <w:r w:rsidRPr="005E10AF">
        <w:rPr>
          <w:rFonts w:ascii="Arial" w:hAnsi="Arial" w:cs="Arial"/>
          <w:sz w:val="22"/>
          <w:szCs w:val="22"/>
          <w:lang w:val="es-ES"/>
        </w:rPr>
        <w:t xml:space="preserve"> Estos beneficios traen efectos positivos tanto para los trabajadores como para la empresa.</w:t>
      </w:r>
      <w:r w:rsidR="00BF7E75">
        <w:rPr>
          <w:rFonts w:ascii="Arial" w:hAnsi="Arial" w:cs="Arial"/>
          <w:sz w:val="22"/>
          <w:szCs w:val="22"/>
          <w:lang w:val="es-ES"/>
        </w:rPr>
        <w:t xml:space="preserve"> </w:t>
      </w:r>
      <w:r w:rsidR="00BF7E75" w:rsidRPr="00F76F1E">
        <w:rPr>
          <w:rFonts w:ascii="Arial" w:hAnsi="Arial" w:cs="Arial"/>
          <w:color w:val="FF0000"/>
          <w:sz w:val="22"/>
          <w:szCs w:val="22"/>
          <w:highlight w:val="yellow"/>
          <w:lang w:val="es-ES"/>
        </w:rPr>
        <w:t>(Personalice según la ley aplicable en su país)</w:t>
      </w:r>
    </w:p>
    <w:p w14:paraId="19FB7AFD" w14:textId="77777777" w:rsidR="005B6A1A" w:rsidRPr="005E10AF" w:rsidRDefault="005B6A1A" w:rsidP="00B20D8F">
      <w:pPr>
        <w:widowControl w:val="0"/>
        <w:tabs>
          <w:tab w:val="left" w:pos="426"/>
          <w:tab w:val="left" w:pos="2880"/>
        </w:tabs>
        <w:ind w:left="709" w:right="146"/>
        <w:jc w:val="both"/>
        <w:rPr>
          <w:rFonts w:ascii="Arial" w:hAnsi="Arial" w:cs="Arial"/>
          <w:sz w:val="22"/>
          <w:szCs w:val="22"/>
          <w:lang w:val="es-ES"/>
        </w:rPr>
      </w:pPr>
    </w:p>
    <w:p w14:paraId="5FA9FE38" w14:textId="77777777" w:rsidR="005B6A1A" w:rsidRPr="005E10AF" w:rsidRDefault="005B6A1A" w:rsidP="00B20D8F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sz w:val="22"/>
          <w:szCs w:val="22"/>
          <w:u w:val="single"/>
        </w:rPr>
      </w:pPr>
      <w:r w:rsidRPr="005E10AF">
        <w:rPr>
          <w:rFonts w:ascii="Arial" w:hAnsi="Arial" w:cs="Arial"/>
          <w:b/>
          <w:sz w:val="22"/>
          <w:szCs w:val="22"/>
          <w:lang w:val="es-ES"/>
        </w:rPr>
        <w:t>RESPONSABILIDADES</w:t>
      </w:r>
    </w:p>
    <w:p w14:paraId="178AA108" w14:textId="77777777" w:rsidR="005B6A1A" w:rsidRPr="005E10AF" w:rsidRDefault="005B6A1A" w:rsidP="00B20D8F">
      <w:pPr>
        <w:pStyle w:val="ListParagraph"/>
        <w:widowControl w:val="0"/>
        <w:numPr>
          <w:ilvl w:val="0"/>
          <w:numId w:val="15"/>
        </w:numPr>
        <w:tabs>
          <w:tab w:val="left" w:pos="426"/>
          <w:tab w:val="left" w:pos="2880"/>
        </w:tabs>
        <w:ind w:right="146"/>
        <w:jc w:val="both"/>
        <w:rPr>
          <w:rFonts w:cs="Arial"/>
          <w:szCs w:val="22"/>
          <w:lang w:val="es-ES"/>
        </w:rPr>
      </w:pPr>
      <w:r w:rsidRPr="005E10AF">
        <w:rPr>
          <w:rFonts w:cs="Arial"/>
          <w:szCs w:val="22"/>
          <w:lang w:val="es-ES"/>
        </w:rPr>
        <w:t>Los empleados y el personal de supervisión son responsables de dar fiel cumplimiento a estas políticas y procedimientos.</w:t>
      </w:r>
    </w:p>
    <w:p w14:paraId="3C507EF5" w14:textId="77777777" w:rsidR="005B6A1A" w:rsidRPr="005E10AF" w:rsidRDefault="005B6A1A" w:rsidP="00B20D8F">
      <w:pPr>
        <w:pStyle w:val="ListParagraph"/>
        <w:widowControl w:val="0"/>
        <w:numPr>
          <w:ilvl w:val="0"/>
          <w:numId w:val="15"/>
        </w:numPr>
        <w:tabs>
          <w:tab w:val="left" w:pos="426"/>
          <w:tab w:val="left" w:pos="2880"/>
        </w:tabs>
        <w:ind w:right="146"/>
        <w:jc w:val="both"/>
        <w:rPr>
          <w:rFonts w:cs="Arial"/>
          <w:szCs w:val="22"/>
          <w:lang w:val="es-ES"/>
        </w:rPr>
      </w:pPr>
      <w:r w:rsidRPr="005E10AF">
        <w:rPr>
          <w:rFonts w:cs="Arial"/>
          <w:szCs w:val="22"/>
          <w:lang w:val="es-ES"/>
        </w:rPr>
        <w:t>El departamento de Recursos Humanos es responsable de velar por la correcta aplicación de las mismas.</w:t>
      </w:r>
    </w:p>
    <w:p w14:paraId="772348AE" w14:textId="77777777" w:rsidR="005B6A1A" w:rsidRPr="005E10AF" w:rsidRDefault="005B6A1A" w:rsidP="00B20D8F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sz w:val="22"/>
          <w:szCs w:val="22"/>
          <w:lang w:val="es-ES"/>
        </w:rPr>
      </w:pPr>
    </w:p>
    <w:p w14:paraId="1FA82696" w14:textId="77777777" w:rsidR="005B6A1A" w:rsidRPr="005E10AF" w:rsidRDefault="005B6A1A" w:rsidP="00B20D8F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E10AF">
        <w:rPr>
          <w:rFonts w:ascii="Arial" w:hAnsi="Arial" w:cs="Arial"/>
          <w:b/>
          <w:sz w:val="22"/>
          <w:szCs w:val="22"/>
          <w:lang w:val="es-ES"/>
        </w:rPr>
        <w:t xml:space="preserve">PROCEDIMIENTO </w:t>
      </w:r>
    </w:p>
    <w:p w14:paraId="7ACC1272" w14:textId="77777777" w:rsidR="001F29C4" w:rsidRPr="005E10AF" w:rsidRDefault="001F29C4" w:rsidP="001F29C4">
      <w:pPr>
        <w:ind w:right="146"/>
        <w:jc w:val="both"/>
        <w:rPr>
          <w:rFonts w:ascii="Arial" w:hAnsi="Arial" w:cs="Arial"/>
          <w:sz w:val="22"/>
          <w:szCs w:val="22"/>
          <w:lang w:val="es-ES"/>
        </w:rPr>
      </w:pPr>
      <w:r w:rsidRPr="005E10AF">
        <w:rPr>
          <w:rFonts w:ascii="Arial" w:hAnsi="Arial" w:cs="Arial"/>
          <w:sz w:val="22"/>
          <w:szCs w:val="22"/>
          <w:lang w:val="es-ES"/>
        </w:rPr>
        <w:t>El presente procedimiento aplica para empleados de planta como temporales:</w:t>
      </w:r>
    </w:p>
    <w:p w14:paraId="10DD0736" w14:textId="77777777" w:rsidR="005B6A1A" w:rsidRPr="005E10AF" w:rsidRDefault="005B6A1A" w:rsidP="00B20D8F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0A6A575F" w14:textId="6366FA50" w:rsidR="005B6A1A" w:rsidRPr="005E10AF" w:rsidRDefault="00AC15B0" w:rsidP="00AC15B0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E10AF">
        <w:rPr>
          <w:rFonts w:ascii="Arial" w:hAnsi="Arial" w:cs="Arial"/>
          <w:b/>
          <w:sz w:val="22"/>
          <w:szCs w:val="22"/>
          <w:lang w:val="es-ES"/>
        </w:rPr>
        <w:t xml:space="preserve">I.- </w:t>
      </w:r>
      <w:r w:rsidR="006311EE" w:rsidRPr="005E10AF">
        <w:rPr>
          <w:rFonts w:ascii="Arial" w:hAnsi="Arial" w:cs="Arial"/>
          <w:b/>
          <w:sz w:val="22"/>
          <w:szCs w:val="22"/>
          <w:lang w:val="es-ES"/>
        </w:rPr>
        <w:t xml:space="preserve">Solicitud de </w:t>
      </w:r>
      <w:r w:rsidR="005B6A1A" w:rsidRPr="005E10AF">
        <w:rPr>
          <w:rFonts w:ascii="Arial" w:hAnsi="Arial" w:cs="Arial"/>
          <w:b/>
          <w:sz w:val="22"/>
          <w:szCs w:val="22"/>
          <w:lang w:val="es-ES"/>
        </w:rPr>
        <w:t>Vacaciones</w:t>
      </w:r>
    </w:p>
    <w:p w14:paraId="13B7B51A" w14:textId="6F1EBA5E" w:rsidR="00CB31D3" w:rsidRPr="00F76F1E" w:rsidRDefault="00CB31D3" w:rsidP="00AC15B0">
      <w:pPr>
        <w:pStyle w:val="ListParagraph"/>
        <w:numPr>
          <w:ilvl w:val="0"/>
          <w:numId w:val="42"/>
        </w:numPr>
        <w:ind w:right="146"/>
        <w:jc w:val="both"/>
        <w:rPr>
          <w:rFonts w:cs="Arial"/>
          <w:color w:val="FF0000"/>
          <w:szCs w:val="22"/>
          <w:highlight w:val="yellow"/>
          <w:u w:val="single"/>
        </w:rPr>
      </w:pPr>
      <w:r w:rsidRPr="005E10AF">
        <w:rPr>
          <w:rFonts w:cs="Arial"/>
          <w:szCs w:val="22"/>
        </w:rPr>
        <w:t xml:space="preserve">1.- </w:t>
      </w:r>
      <w:r w:rsidR="004059F7" w:rsidRPr="005E10AF">
        <w:rPr>
          <w:rFonts w:cs="Arial"/>
          <w:szCs w:val="22"/>
        </w:rPr>
        <w:t xml:space="preserve">Los Colaboradores podrán gozar de sus vacaciones una vez </w:t>
      </w:r>
      <w:r w:rsidR="004059F7" w:rsidRPr="00F76F1E">
        <w:rPr>
          <w:rFonts w:cs="Arial"/>
          <w:color w:val="FF0000"/>
          <w:szCs w:val="22"/>
          <w:highlight w:val="yellow"/>
        </w:rPr>
        <w:t>cumplido el año de labores</w:t>
      </w:r>
      <w:r w:rsidRPr="00F76F1E">
        <w:rPr>
          <w:rFonts w:cs="Arial"/>
          <w:color w:val="FF0000"/>
          <w:szCs w:val="22"/>
          <w:highlight w:val="yellow"/>
        </w:rPr>
        <w:t>, en uno o dos periodos máximo</w:t>
      </w:r>
      <w:r w:rsidRPr="00BF7E75">
        <w:rPr>
          <w:rFonts w:cs="Arial"/>
          <w:color w:val="FF0000"/>
          <w:szCs w:val="22"/>
        </w:rPr>
        <w:t xml:space="preserve"> </w:t>
      </w:r>
      <w:r w:rsidRPr="005E10AF">
        <w:rPr>
          <w:rFonts w:cs="Arial"/>
          <w:szCs w:val="22"/>
        </w:rPr>
        <w:t xml:space="preserve">de acuerdo a las necesidades de la empresa y tomando en cuenta la opinión del colaborador. Y tendrán derecho a disfrutarlos </w:t>
      </w:r>
      <w:proofErr w:type="gramStart"/>
      <w:r w:rsidRPr="005E10AF">
        <w:rPr>
          <w:rFonts w:cs="Arial"/>
          <w:szCs w:val="22"/>
        </w:rPr>
        <w:t>de acuerdo a</w:t>
      </w:r>
      <w:proofErr w:type="gramEnd"/>
      <w:r w:rsidRPr="005E10AF">
        <w:rPr>
          <w:rFonts w:cs="Arial"/>
          <w:szCs w:val="22"/>
        </w:rPr>
        <w:t xml:space="preserve"> la tabla siguiente, en el entendido que </w:t>
      </w:r>
      <w:r w:rsidRPr="00F76F1E">
        <w:rPr>
          <w:rFonts w:cs="Arial"/>
          <w:color w:val="FF0000"/>
          <w:szCs w:val="22"/>
          <w:highlight w:val="yellow"/>
        </w:rPr>
        <w:t xml:space="preserve">estos aumentan cada año dos días hasta llegar a 12 y después del 4to. año dos días más por cada 5 años de servicio, de acuerdo </w:t>
      </w:r>
      <w:r w:rsidR="002849DC" w:rsidRPr="00F76F1E">
        <w:rPr>
          <w:rFonts w:cs="Arial"/>
          <w:color w:val="FF0000"/>
          <w:szCs w:val="22"/>
          <w:highlight w:val="yellow"/>
        </w:rPr>
        <w:t>a lo estipulo en la Ley</w:t>
      </w:r>
      <w:r w:rsidRPr="00F76F1E">
        <w:rPr>
          <w:rFonts w:cs="Arial"/>
          <w:color w:val="FF0000"/>
          <w:szCs w:val="22"/>
          <w:highlight w:val="yellow"/>
        </w:rPr>
        <w:t>.</w:t>
      </w:r>
      <w:r w:rsidR="00BF7E75" w:rsidRPr="00F76F1E">
        <w:rPr>
          <w:rFonts w:cs="Arial"/>
          <w:color w:val="FF0000"/>
          <w:szCs w:val="22"/>
          <w:highlight w:val="yellow"/>
          <w:lang w:val="es-ES"/>
        </w:rPr>
        <w:t xml:space="preserve"> </w:t>
      </w:r>
      <w:r w:rsidR="00BF7E75" w:rsidRPr="00F76F1E">
        <w:rPr>
          <w:rFonts w:cs="Arial"/>
          <w:color w:val="FF0000"/>
          <w:szCs w:val="22"/>
          <w:highlight w:val="yellow"/>
          <w:u w:val="single"/>
          <w:lang w:val="es-ES"/>
        </w:rPr>
        <w:t>(Personalice según la ley aplicable en su país)</w:t>
      </w:r>
    </w:p>
    <w:p w14:paraId="662E8AD3" w14:textId="77777777" w:rsidR="00CB31D3" w:rsidRPr="005E10AF" w:rsidRDefault="00CB31D3" w:rsidP="00CB31D3">
      <w:pPr>
        <w:ind w:right="146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2934"/>
        <w:gridCol w:w="2848"/>
      </w:tblGrid>
      <w:tr w:rsidR="00CB31D3" w:rsidRPr="005E10AF" w14:paraId="4B292C4B" w14:textId="77777777" w:rsidTr="00CB31D3">
        <w:tc>
          <w:tcPr>
            <w:tcW w:w="2934" w:type="dxa"/>
            <w:shd w:val="clear" w:color="auto" w:fill="D9D9D9" w:themeFill="background1" w:themeFillShade="D9"/>
          </w:tcPr>
          <w:p w14:paraId="42B0C546" w14:textId="357EF957" w:rsidR="00CB31D3" w:rsidRPr="005E10AF" w:rsidRDefault="00CB31D3" w:rsidP="00CB31D3">
            <w:pPr>
              <w:ind w:right="14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0AF">
              <w:rPr>
                <w:rFonts w:ascii="Arial" w:hAnsi="Arial" w:cs="Arial"/>
                <w:b/>
                <w:bCs/>
                <w:sz w:val="22"/>
                <w:szCs w:val="22"/>
              </w:rPr>
              <w:t>Periodo laboral cumplido</w:t>
            </w:r>
          </w:p>
        </w:tc>
        <w:tc>
          <w:tcPr>
            <w:tcW w:w="2848" w:type="dxa"/>
            <w:shd w:val="clear" w:color="auto" w:fill="D9D9D9" w:themeFill="background1" w:themeFillShade="D9"/>
          </w:tcPr>
          <w:p w14:paraId="44F37701" w14:textId="0E668572" w:rsidR="00CB31D3" w:rsidRPr="005E10AF" w:rsidRDefault="00CB31D3" w:rsidP="00CB31D3">
            <w:pPr>
              <w:ind w:right="14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0AF">
              <w:rPr>
                <w:rFonts w:ascii="Arial" w:hAnsi="Arial" w:cs="Arial"/>
                <w:b/>
                <w:bCs/>
                <w:sz w:val="22"/>
                <w:szCs w:val="22"/>
              </w:rPr>
              <w:t>Días de Vacaciones</w:t>
            </w:r>
          </w:p>
        </w:tc>
      </w:tr>
      <w:tr w:rsidR="00CB31D3" w:rsidRPr="005E10AF" w14:paraId="4D4825B8" w14:textId="77777777" w:rsidTr="00CB31D3">
        <w:tc>
          <w:tcPr>
            <w:tcW w:w="2934" w:type="dxa"/>
          </w:tcPr>
          <w:p w14:paraId="0595054D" w14:textId="4289949C" w:rsidR="00CB31D3" w:rsidRPr="00F76F1E" w:rsidRDefault="00CB31D3" w:rsidP="00CB31D3">
            <w:pPr>
              <w:ind w:right="146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1 Año</w:t>
            </w:r>
          </w:p>
        </w:tc>
        <w:tc>
          <w:tcPr>
            <w:tcW w:w="2848" w:type="dxa"/>
          </w:tcPr>
          <w:p w14:paraId="2FC5AB44" w14:textId="5F742824" w:rsidR="00CB31D3" w:rsidRPr="00F76F1E" w:rsidRDefault="00CB31D3" w:rsidP="005E10AF">
            <w:pPr>
              <w:ind w:right="-652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6 Días</w:t>
            </w:r>
          </w:p>
        </w:tc>
      </w:tr>
      <w:tr w:rsidR="00CB31D3" w:rsidRPr="005E10AF" w14:paraId="6DCA3E5B" w14:textId="77777777" w:rsidTr="00CB31D3">
        <w:tc>
          <w:tcPr>
            <w:tcW w:w="2934" w:type="dxa"/>
          </w:tcPr>
          <w:p w14:paraId="63DBF1C3" w14:textId="6428ACED" w:rsidR="00CB31D3" w:rsidRPr="00F76F1E" w:rsidRDefault="00CB31D3" w:rsidP="00CB31D3">
            <w:pPr>
              <w:ind w:right="146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2 Años</w:t>
            </w:r>
          </w:p>
        </w:tc>
        <w:tc>
          <w:tcPr>
            <w:tcW w:w="2848" w:type="dxa"/>
          </w:tcPr>
          <w:p w14:paraId="5267A8F9" w14:textId="7D1F2587" w:rsidR="00CB31D3" w:rsidRPr="00F76F1E" w:rsidRDefault="00CB31D3" w:rsidP="005E10AF">
            <w:pPr>
              <w:ind w:right="-652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8 Días</w:t>
            </w:r>
          </w:p>
        </w:tc>
      </w:tr>
      <w:tr w:rsidR="00CB31D3" w:rsidRPr="005E10AF" w14:paraId="4591E60C" w14:textId="77777777" w:rsidTr="00CB31D3">
        <w:tc>
          <w:tcPr>
            <w:tcW w:w="2934" w:type="dxa"/>
          </w:tcPr>
          <w:p w14:paraId="02C72A77" w14:textId="1C9D7F2C" w:rsidR="00CB31D3" w:rsidRPr="00F76F1E" w:rsidRDefault="00CB31D3" w:rsidP="00CB31D3">
            <w:pPr>
              <w:ind w:right="146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3 Años</w:t>
            </w:r>
          </w:p>
        </w:tc>
        <w:tc>
          <w:tcPr>
            <w:tcW w:w="2848" w:type="dxa"/>
          </w:tcPr>
          <w:p w14:paraId="0A10E79B" w14:textId="03F9FC90" w:rsidR="00CB31D3" w:rsidRPr="00F76F1E" w:rsidRDefault="00CB31D3" w:rsidP="005E10AF">
            <w:pPr>
              <w:ind w:right="-652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10 Días</w:t>
            </w:r>
          </w:p>
        </w:tc>
      </w:tr>
      <w:tr w:rsidR="00CB31D3" w:rsidRPr="005E10AF" w14:paraId="0574121D" w14:textId="77777777" w:rsidTr="00CB31D3">
        <w:tc>
          <w:tcPr>
            <w:tcW w:w="2934" w:type="dxa"/>
          </w:tcPr>
          <w:p w14:paraId="093331CE" w14:textId="383EBEDE" w:rsidR="00CB31D3" w:rsidRPr="00F76F1E" w:rsidRDefault="00CB31D3" w:rsidP="00CB31D3">
            <w:pPr>
              <w:ind w:right="146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4 años</w:t>
            </w:r>
          </w:p>
        </w:tc>
        <w:tc>
          <w:tcPr>
            <w:tcW w:w="2848" w:type="dxa"/>
          </w:tcPr>
          <w:p w14:paraId="04D1F36B" w14:textId="0263DE1C" w:rsidR="00CB31D3" w:rsidRPr="00F76F1E" w:rsidRDefault="00CB31D3" w:rsidP="005E10AF">
            <w:pPr>
              <w:ind w:right="-652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12 Días</w:t>
            </w:r>
          </w:p>
        </w:tc>
      </w:tr>
      <w:tr w:rsidR="00CB31D3" w:rsidRPr="005E10AF" w14:paraId="2CCC8498" w14:textId="77777777" w:rsidTr="00CB31D3">
        <w:tc>
          <w:tcPr>
            <w:tcW w:w="2934" w:type="dxa"/>
          </w:tcPr>
          <w:p w14:paraId="656BF0DC" w14:textId="331BC765" w:rsidR="00CB31D3" w:rsidRPr="00F76F1E" w:rsidRDefault="00CB31D3" w:rsidP="00CB31D3">
            <w:pPr>
              <w:ind w:right="146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5, 6, 7, 8, 9 Años</w:t>
            </w:r>
          </w:p>
        </w:tc>
        <w:tc>
          <w:tcPr>
            <w:tcW w:w="2848" w:type="dxa"/>
          </w:tcPr>
          <w:p w14:paraId="790415FD" w14:textId="48D3D78A" w:rsidR="00CB31D3" w:rsidRPr="00F76F1E" w:rsidRDefault="00CB31D3" w:rsidP="005E10AF">
            <w:pPr>
              <w:ind w:right="-652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14 Días</w:t>
            </w:r>
          </w:p>
        </w:tc>
      </w:tr>
      <w:tr w:rsidR="00CB31D3" w:rsidRPr="005E10AF" w14:paraId="65063D19" w14:textId="77777777" w:rsidTr="00CB31D3">
        <w:tc>
          <w:tcPr>
            <w:tcW w:w="2934" w:type="dxa"/>
          </w:tcPr>
          <w:p w14:paraId="5AE3C95B" w14:textId="512B63E6" w:rsidR="00CB31D3" w:rsidRPr="00F76F1E" w:rsidRDefault="00CB31D3" w:rsidP="00CB31D3">
            <w:pPr>
              <w:ind w:right="146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10, 11, 12, 13, 14 Años</w:t>
            </w:r>
          </w:p>
        </w:tc>
        <w:tc>
          <w:tcPr>
            <w:tcW w:w="2848" w:type="dxa"/>
          </w:tcPr>
          <w:p w14:paraId="6FB099B9" w14:textId="2A9F2176" w:rsidR="00CB31D3" w:rsidRPr="00F76F1E" w:rsidRDefault="00CB31D3" w:rsidP="005E10AF">
            <w:pPr>
              <w:ind w:right="-652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16 Días</w:t>
            </w:r>
          </w:p>
        </w:tc>
      </w:tr>
      <w:tr w:rsidR="00CB31D3" w:rsidRPr="005E10AF" w14:paraId="6FD4AF41" w14:textId="77777777" w:rsidTr="00CB31D3">
        <w:tc>
          <w:tcPr>
            <w:tcW w:w="2934" w:type="dxa"/>
          </w:tcPr>
          <w:p w14:paraId="7E53EB5E" w14:textId="18F7765F" w:rsidR="00CB31D3" w:rsidRPr="00F76F1E" w:rsidRDefault="00CB31D3" w:rsidP="00CB31D3">
            <w:pPr>
              <w:ind w:right="146"/>
              <w:jc w:val="both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15, 16, 17, 18, 19 Años</w:t>
            </w:r>
          </w:p>
        </w:tc>
        <w:tc>
          <w:tcPr>
            <w:tcW w:w="2848" w:type="dxa"/>
          </w:tcPr>
          <w:p w14:paraId="747962EA" w14:textId="7F31F4C1" w:rsidR="00CB31D3" w:rsidRPr="00F76F1E" w:rsidRDefault="00962646" w:rsidP="00962646">
            <w:pPr>
              <w:ind w:right="-652"/>
              <w:jc w:val="both"/>
              <w:rPr>
                <w:rFonts w:cs="Arial"/>
                <w:color w:val="FF0000"/>
                <w:szCs w:val="22"/>
                <w:highlight w:val="yellow"/>
              </w:rPr>
            </w:pPr>
            <w:r w:rsidRPr="00F76F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18 Días</w:t>
            </w:r>
          </w:p>
        </w:tc>
      </w:tr>
    </w:tbl>
    <w:p w14:paraId="0FB0ACDF" w14:textId="5FDFC3CF" w:rsidR="00CB31D3" w:rsidRPr="005E10AF" w:rsidRDefault="00CB31D3" w:rsidP="00D50110">
      <w:pPr>
        <w:ind w:right="146"/>
        <w:jc w:val="both"/>
        <w:rPr>
          <w:rFonts w:ascii="Arial" w:hAnsi="Arial" w:cs="Arial"/>
          <w:sz w:val="22"/>
          <w:szCs w:val="22"/>
        </w:rPr>
      </w:pPr>
    </w:p>
    <w:p w14:paraId="2667D0F0" w14:textId="0D69D828" w:rsidR="00D50110" w:rsidRPr="00F76F1E" w:rsidRDefault="00D50110" w:rsidP="00AC15B0">
      <w:pPr>
        <w:pStyle w:val="ListParagraph"/>
        <w:numPr>
          <w:ilvl w:val="0"/>
          <w:numId w:val="42"/>
        </w:numPr>
        <w:ind w:right="146"/>
        <w:jc w:val="both"/>
        <w:rPr>
          <w:rFonts w:cs="Arial"/>
          <w:color w:val="FF0000"/>
          <w:szCs w:val="22"/>
          <w:highlight w:val="yellow"/>
        </w:rPr>
      </w:pPr>
      <w:r w:rsidRPr="00F76F1E">
        <w:rPr>
          <w:rFonts w:cs="Arial"/>
          <w:color w:val="FF0000"/>
          <w:szCs w:val="22"/>
          <w:highlight w:val="yellow"/>
        </w:rPr>
        <w:t xml:space="preserve">Las vacaciones que no son gozadas por el </w:t>
      </w:r>
      <w:r w:rsidR="00AC15B0" w:rsidRPr="00F76F1E">
        <w:rPr>
          <w:rFonts w:cs="Arial"/>
          <w:color w:val="FF0000"/>
          <w:szCs w:val="22"/>
          <w:highlight w:val="yellow"/>
        </w:rPr>
        <w:t>colaborador</w:t>
      </w:r>
      <w:r w:rsidRPr="00F76F1E">
        <w:rPr>
          <w:rFonts w:cs="Arial"/>
          <w:color w:val="FF0000"/>
          <w:szCs w:val="22"/>
          <w:highlight w:val="yellow"/>
        </w:rPr>
        <w:t xml:space="preserve"> prescriben si no son tomadas en el término de un año a partir de que son ejercitables </w:t>
      </w:r>
      <w:r w:rsidR="002849DC" w:rsidRPr="00F76F1E">
        <w:rPr>
          <w:rFonts w:cs="Arial"/>
          <w:color w:val="FF0000"/>
          <w:szCs w:val="22"/>
          <w:highlight w:val="yellow"/>
        </w:rPr>
        <w:t>de acuerdo con</w:t>
      </w:r>
      <w:r w:rsidRPr="00F76F1E">
        <w:rPr>
          <w:rFonts w:cs="Arial"/>
          <w:color w:val="FF0000"/>
          <w:szCs w:val="22"/>
          <w:highlight w:val="yellow"/>
        </w:rPr>
        <w:t xml:space="preserve"> lo estipulado e</w:t>
      </w:r>
      <w:r w:rsidR="00B91D1C" w:rsidRPr="00F76F1E">
        <w:rPr>
          <w:rFonts w:cs="Arial"/>
          <w:color w:val="FF0000"/>
          <w:szCs w:val="22"/>
          <w:highlight w:val="yellow"/>
        </w:rPr>
        <w:t>n la</w:t>
      </w:r>
      <w:r w:rsidRPr="00F76F1E">
        <w:rPr>
          <w:rFonts w:cs="Arial"/>
          <w:color w:val="FF0000"/>
          <w:szCs w:val="22"/>
          <w:highlight w:val="yellow"/>
        </w:rPr>
        <w:t xml:space="preserve"> Ley, y sin derecho a que estas sean remuneradas.</w:t>
      </w:r>
    </w:p>
    <w:p w14:paraId="3F418678" w14:textId="69B4CB80" w:rsidR="00D50110" w:rsidRPr="005E10AF" w:rsidRDefault="00D50110" w:rsidP="00AC15B0">
      <w:pPr>
        <w:pStyle w:val="ListParagraph"/>
        <w:numPr>
          <w:ilvl w:val="0"/>
          <w:numId w:val="42"/>
        </w:numPr>
        <w:ind w:right="146"/>
        <w:jc w:val="both"/>
        <w:rPr>
          <w:rFonts w:cs="Arial"/>
          <w:szCs w:val="22"/>
        </w:rPr>
      </w:pPr>
      <w:r w:rsidRPr="005E10AF">
        <w:rPr>
          <w:rFonts w:cs="Arial"/>
          <w:szCs w:val="22"/>
        </w:rPr>
        <w:t>La autorización del goce de vacaciones lo otorga el jefe inmediato y lo aplica el área de Recursos Humanos.</w:t>
      </w:r>
    </w:p>
    <w:p w14:paraId="44EF23CC" w14:textId="408CBF8D" w:rsidR="00D50110" w:rsidRPr="005E10AF" w:rsidRDefault="00B91D1C" w:rsidP="00AC15B0">
      <w:pPr>
        <w:pStyle w:val="ListParagraph"/>
        <w:numPr>
          <w:ilvl w:val="0"/>
          <w:numId w:val="42"/>
        </w:numPr>
        <w:ind w:right="146"/>
        <w:jc w:val="both"/>
        <w:rPr>
          <w:rFonts w:cs="Arial"/>
          <w:szCs w:val="22"/>
        </w:rPr>
      </w:pPr>
      <w:r w:rsidRPr="005E10AF">
        <w:rPr>
          <w:rFonts w:cs="Arial"/>
          <w:szCs w:val="22"/>
        </w:rPr>
        <w:t>La facultad de autorizar vacaciones anticipadas estará a cargo del jefe inmediato conjuntamente con el responsable de Recurso Humanos tomando como base el record de asistencias y puntualidad.</w:t>
      </w:r>
    </w:p>
    <w:p w14:paraId="27FAD5AE" w14:textId="6C9D0650" w:rsidR="00B91D1C" w:rsidRPr="005E10AF" w:rsidRDefault="00B91D1C" w:rsidP="00AC15B0">
      <w:pPr>
        <w:pStyle w:val="ListParagraph"/>
        <w:numPr>
          <w:ilvl w:val="0"/>
          <w:numId w:val="42"/>
        </w:numPr>
        <w:ind w:right="146"/>
        <w:jc w:val="both"/>
        <w:rPr>
          <w:rFonts w:cs="Arial"/>
          <w:szCs w:val="22"/>
        </w:rPr>
      </w:pPr>
      <w:r w:rsidRPr="005E10AF">
        <w:rPr>
          <w:rFonts w:cs="Arial"/>
          <w:szCs w:val="22"/>
        </w:rPr>
        <w:lastRenderedPageBreak/>
        <w:t xml:space="preserve">La empresa pagará a sus trabajadores el salario correspondiente al periodo de vacaciones antes del inicio de </w:t>
      </w:r>
      <w:proofErr w:type="gramStart"/>
      <w:r w:rsidRPr="005E10AF">
        <w:rPr>
          <w:rFonts w:cs="Arial"/>
          <w:szCs w:val="22"/>
        </w:rPr>
        <w:t>las mismas</w:t>
      </w:r>
      <w:proofErr w:type="gramEnd"/>
      <w:r w:rsidRPr="005E10AF">
        <w:rPr>
          <w:rFonts w:cs="Arial"/>
          <w:szCs w:val="22"/>
        </w:rPr>
        <w:t xml:space="preserve">, y les cubrirá por concepto de prima vacacional el </w:t>
      </w:r>
      <w:r w:rsidRPr="00F76F1E">
        <w:rPr>
          <w:rFonts w:cs="Arial"/>
          <w:color w:val="FF0000"/>
          <w:szCs w:val="22"/>
          <w:highlight w:val="yellow"/>
        </w:rPr>
        <w:t xml:space="preserve">25%, </w:t>
      </w:r>
      <w:r w:rsidR="002849DC" w:rsidRPr="00F76F1E">
        <w:rPr>
          <w:rFonts w:cs="Arial"/>
          <w:color w:val="FF0000"/>
          <w:szCs w:val="22"/>
          <w:highlight w:val="yellow"/>
        </w:rPr>
        <w:t xml:space="preserve">estipulado en la </w:t>
      </w:r>
      <w:r w:rsidRPr="00F76F1E">
        <w:rPr>
          <w:rFonts w:cs="Arial"/>
          <w:color w:val="FF0000"/>
          <w:szCs w:val="22"/>
          <w:highlight w:val="yellow"/>
        </w:rPr>
        <w:t>Ley Federal del Trabajo</w:t>
      </w:r>
      <w:r w:rsidR="00BF7E75" w:rsidRPr="00F76F1E">
        <w:rPr>
          <w:rFonts w:cs="Arial"/>
          <w:color w:val="FF0000"/>
          <w:szCs w:val="22"/>
          <w:highlight w:val="yellow"/>
        </w:rPr>
        <w:t xml:space="preserve"> (personalice según la ley aplicable en su país).</w:t>
      </w:r>
    </w:p>
    <w:p w14:paraId="151303C2" w14:textId="31F81BF0" w:rsidR="002849DC" w:rsidRPr="005E10AF" w:rsidRDefault="002849DC" w:rsidP="00AC15B0">
      <w:pPr>
        <w:pStyle w:val="ListParagraph"/>
        <w:numPr>
          <w:ilvl w:val="0"/>
          <w:numId w:val="42"/>
        </w:numPr>
        <w:ind w:right="146"/>
        <w:jc w:val="both"/>
        <w:rPr>
          <w:rFonts w:cs="Arial"/>
          <w:szCs w:val="22"/>
        </w:rPr>
      </w:pPr>
      <w:r w:rsidRPr="005E10AF">
        <w:rPr>
          <w:rFonts w:cs="Arial"/>
          <w:szCs w:val="22"/>
        </w:rPr>
        <w:t xml:space="preserve">El trabajador deberá entregar al Jefe Inmediato el formato de solicitud de vacaciones para su autorización debidamente requisitado con </w:t>
      </w:r>
      <w:r w:rsidRPr="00BF39B5">
        <w:rPr>
          <w:rFonts w:cs="Arial"/>
          <w:color w:val="FF0000"/>
          <w:szCs w:val="22"/>
          <w:highlight w:val="yellow"/>
        </w:rPr>
        <w:t>20 días</w:t>
      </w:r>
      <w:r w:rsidRPr="00BF7E75">
        <w:rPr>
          <w:rFonts w:cs="Arial"/>
          <w:color w:val="FF0000"/>
          <w:szCs w:val="22"/>
        </w:rPr>
        <w:t xml:space="preserve"> </w:t>
      </w:r>
      <w:r w:rsidRPr="005E10AF">
        <w:rPr>
          <w:rFonts w:cs="Arial"/>
          <w:szCs w:val="22"/>
        </w:rPr>
        <w:t xml:space="preserve">de anticipación a la fecha de inicio de </w:t>
      </w:r>
      <w:proofErr w:type="gramStart"/>
      <w:r w:rsidRPr="005E10AF">
        <w:rPr>
          <w:rFonts w:cs="Arial"/>
          <w:szCs w:val="22"/>
        </w:rPr>
        <w:t>las mismas</w:t>
      </w:r>
      <w:proofErr w:type="gramEnd"/>
      <w:r w:rsidRPr="005E10AF">
        <w:rPr>
          <w:rFonts w:cs="Arial"/>
          <w:szCs w:val="22"/>
        </w:rPr>
        <w:t>.</w:t>
      </w:r>
    </w:p>
    <w:p w14:paraId="10CCA464" w14:textId="1C9ED3BD" w:rsidR="002849DC" w:rsidRPr="005E10AF" w:rsidRDefault="002849DC" w:rsidP="00AC15B0">
      <w:pPr>
        <w:pStyle w:val="ListParagraph"/>
        <w:numPr>
          <w:ilvl w:val="0"/>
          <w:numId w:val="42"/>
        </w:numPr>
        <w:ind w:right="146"/>
        <w:jc w:val="both"/>
        <w:rPr>
          <w:rFonts w:cs="Arial"/>
          <w:szCs w:val="22"/>
        </w:rPr>
      </w:pPr>
      <w:r w:rsidRPr="005E10AF">
        <w:rPr>
          <w:rFonts w:cs="Arial"/>
          <w:szCs w:val="22"/>
        </w:rPr>
        <w:t>Una vez autorizado por el Jefe Inmediato se turnará al departamento de Recursos Humanos, para la programación de pago y archivar en el expediente del Trabajador.</w:t>
      </w:r>
    </w:p>
    <w:p w14:paraId="0BE5551B" w14:textId="65D5AE6A" w:rsidR="002849DC" w:rsidRPr="005E10AF" w:rsidRDefault="002849DC" w:rsidP="00AC15B0">
      <w:pPr>
        <w:ind w:left="60" w:right="146"/>
        <w:jc w:val="both"/>
        <w:rPr>
          <w:rFonts w:ascii="Arial" w:hAnsi="Arial" w:cs="Arial"/>
          <w:sz w:val="22"/>
          <w:szCs w:val="22"/>
        </w:rPr>
      </w:pPr>
    </w:p>
    <w:p w14:paraId="1813ED3C" w14:textId="77777777" w:rsidR="005B6A1A" w:rsidRPr="005E10AF" w:rsidRDefault="005B6A1A" w:rsidP="00B20D8F">
      <w:pPr>
        <w:pStyle w:val="Default"/>
        <w:ind w:right="146"/>
        <w:jc w:val="both"/>
        <w:rPr>
          <w:rFonts w:ascii="Arial" w:hAnsi="Arial" w:cs="Arial"/>
          <w:sz w:val="22"/>
          <w:szCs w:val="22"/>
        </w:rPr>
      </w:pPr>
    </w:p>
    <w:p w14:paraId="4F80DD4E" w14:textId="581AC650" w:rsidR="005B6A1A" w:rsidRPr="005E10AF" w:rsidRDefault="00AC15B0" w:rsidP="00AC15B0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E10AF">
        <w:rPr>
          <w:rFonts w:ascii="Arial" w:hAnsi="Arial" w:cs="Arial"/>
          <w:b/>
          <w:sz w:val="22"/>
          <w:szCs w:val="22"/>
          <w:lang w:val="es-ES"/>
        </w:rPr>
        <w:t xml:space="preserve">II.- </w:t>
      </w:r>
      <w:r w:rsidR="006311EE" w:rsidRPr="005E10AF">
        <w:rPr>
          <w:rFonts w:ascii="Arial" w:hAnsi="Arial" w:cs="Arial"/>
          <w:b/>
          <w:sz w:val="22"/>
          <w:szCs w:val="22"/>
          <w:lang w:val="es-ES"/>
        </w:rPr>
        <w:t xml:space="preserve">Solicitud de </w:t>
      </w:r>
      <w:r w:rsidR="005B6A1A" w:rsidRPr="005E10AF">
        <w:rPr>
          <w:rFonts w:ascii="Arial" w:hAnsi="Arial" w:cs="Arial"/>
          <w:b/>
          <w:sz w:val="22"/>
          <w:szCs w:val="22"/>
          <w:lang w:val="es-ES"/>
        </w:rPr>
        <w:t>Permisos</w:t>
      </w:r>
    </w:p>
    <w:p w14:paraId="09601C11" w14:textId="5B2C4127" w:rsidR="005B6A1A" w:rsidRPr="005E10AF" w:rsidRDefault="005B6A1A" w:rsidP="00AC15B0">
      <w:pPr>
        <w:pStyle w:val="ListParagraph"/>
        <w:widowControl w:val="0"/>
        <w:numPr>
          <w:ilvl w:val="0"/>
          <w:numId w:val="45"/>
        </w:numPr>
        <w:tabs>
          <w:tab w:val="left" w:pos="426"/>
          <w:tab w:val="left" w:pos="2880"/>
        </w:tabs>
        <w:ind w:right="146"/>
        <w:jc w:val="both"/>
        <w:rPr>
          <w:rFonts w:cs="Arial"/>
          <w:szCs w:val="22"/>
        </w:rPr>
      </w:pPr>
      <w:r w:rsidRPr="005E10AF">
        <w:rPr>
          <w:rFonts w:cs="Arial"/>
          <w:szCs w:val="22"/>
        </w:rPr>
        <w:t xml:space="preserve">Contar con por lo menos, </w:t>
      </w:r>
      <w:r w:rsidRPr="00BF39B5">
        <w:rPr>
          <w:rFonts w:cs="Arial"/>
          <w:color w:val="FF0000"/>
          <w:szCs w:val="22"/>
          <w:highlight w:val="yellow"/>
        </w:rPr>
        <w:t>6 meses de antigüeda</w:t>
      </w:r>
      <w:r w:rsidR="006311EE" w:rsidRPr="00BF39B5">
        <w:rPr>
          <w:rFonts w:cs="Arial"/>
          <w:color w:val="FF0000"/>
          <w:szCs w:val="22"/>
          <w:highlight w:val="yellow"/>
        </w:rPr>
        <w:t>d</w:t>
      </w:r>
      <w:r w:rsidR="006311EE" w:rsidRPr="00BF7E75">
        <w:rPr>
          <w:rFonts w:cs="Arial"/>
          <w:color w:val="FF0000"/>
          <w:szCs w:val="22"/>
        </w:rPr>
        <w:t xml:space="preserve"> </w:t>
      </w:r>
      <w:r w:rsidR="006311EE" w:rsidRPr="005E10AF">
        <w:rPr>
          <w:rFonts w:cs="Arial"/>
          <w:szCs w:val="22"/>
        </w:rPr>
        <w:t>(según sea el caso de la solicitud del permiso)</w:t>
      </w:r>
      <w:r w:rsidR="00E43EC3" w:rsidRPr="005E10AF">
        <w:rPr>
          <w:rFonts w:cs="Arial"/>
          <w:szCs w:val="22"/>
        </w:rPr>
        <w:t>.</w:t>
      </w:r>
    </w:p>
    <w:p w14:paraId="69314B92" w14:textId="2942915A" w:rsidR="005B6A1A" w:rsidRPr="00BF7E75" w:rsidRDefault="005B6A1A" w:rsidP="00AC15B0">
      <w:pPr>
        <w:pStyle w:val="ListParagraph"/>
        <w:widowControl w:val="0"/>
        <w:numPr>
          <w:ilvl w:val="0"/>
          <w:numId w:val="45"/>
        </w:numPr>
        <w:tabs>
          <w:tab w:val="left" w:pos="426"/>
          <w:tab w:val="left" w:pos="2880"/>
        </w:tabs>
        <w:ind w:right="146"/>
        <w:jc w:val="both"/>
        <w:rPr>
          <w:rFonts w:cs="Arial"/>
          <w:color w:val="FF0000"/>
          <w:szCs w:val="22"/>
        </w:rPr>
      </w:pPr>
      <w:r w:rsidRPr="005E10AF">
        <w:rPr>
          <w:rFonts w:cs="Arial"/>
          <w:szCs w:val="22"/>
        </w:rPr>
        <w:t xml:space="preserve">Cada empleado tendrá derecho a solicitar </w:t>
      </w:r>
      <w:r w:rsidRPr="00BF7E75">
        <w:rPr>
          <w:rFonts w:cs="Arial"/>
          <w:color w:val="FF0000"/>
          <w:szCs w:val="22"/>
          <w:highlight w:val="yellow"/>
        </w:rPr>
        <w:t>un máximo de 6 días al año</w:t>
      </w:r>
      <w:r w:rsidRPr="00BF7E75">
        <w:rPr>
          <w:rFonts w:cs="Arial"/>
          <w:color w:val="FF0000"/>
          <w:szCs w:val="22"/>
        </w:rPr>
        <w:t>.</w:t>
      </w:r>
    </w:p>
    <w:p w14:paraId="6B863F2E" w14:textId="37C21576" w:rsidR="00E43EC3" w:rsidRPr="005E10AF" w:rsidRDefault="00E43EC3" w:rsidP="00AC15B0">
      <w:pPr>
        <w:pStyle w:val="ListParagraph"/>
        <w:widowControl w:val="0"/>
        <w:numPr>
          <w:ilvl w:val="0"/>
          <w:numId w:val="45"/>
        </w:numPr>
        <w:tabs>
          <w:tab w:val="left" w:pos="426"/>
          <w:tab w:val="left" w:pos="2880"/>
        </w:tabs>
        <w:ind w:right="146"/>
        <w:jc w:val="both"/>
        <w:rPr>
          <w:rFonts w:cs="Arial"/>
          <w:szCs w:val="22"/>
        </w:rPr>
      </w:pPr>
      <w:r w:rsidRPr="005E10AF">
        <w:rPr>
          <w:rFonts w:cs="Arial"/>
          <w:szCs w:val="22"/>
        </w:rPr>
        <w:t>El trabajador remite la solicitud de permiso por medio del formato de permisos a</w:t>
      </w:r>
      <w:r w:rsidR="00023150" w:rsidRPr="005E10AF">
        <w:rPr>
          <w:rFonts w:cs="Arial"/>
          <w:szCs w:val="22"/>
        </w:rPr>
        <w:t>l</w:t>
      </w:r>
      <w:r w:rsidRPr="005E10AF">
        <w:rPr>
          <w:rFonts w:cs="Arial"/>
          <w:szCs w:val="22"/>
        </w:rPr>
        <w:t xml:space="preserve"> jefe inmediato justificando el motivo de ausentarse y el tiempo requerido, con por lo menos</w:t>
      </w:r>
      <w:r w:rsidR="00297A27" w:rsidRPr="005E10AF">
        <w:rPr>
          <w:rFonts w:cs="Arial"/>
          <w:szCs w:val="22"/>
        </w:rPr>
        <w:t xml:space="preserve"> una </w:t>
      </w:r>
      <w:r w:rsidRPr="005E10AF">
        <w:rPr>
          <w:rFonts w:cs="Arial"/>
          <w:szCs w:val="22"/>
        </w:rPr>
        <w:t>semana de anticipación</w:t>
      </w:r>
      <w:r w:rsidR="00262984" w:rsidRPr="005E10AF">
        <w:rPr>
          <w:rFonts w:cs="Arial"/>
          <w:szCs w:val="22"/>
        </w:rPr>
        <w:t xml:space="preserve">, </w:t>
      </w:r>
      <w:r w:rsidR="00297A27" w:rsidRPr="005E10AF">
        <w:rPr>
          <w:rFonts w:cs="Arial"/>
          <w:szCs w:val="22"/>
        </w:rPr>
        <w:t xml:space="preserve">se considerará el motivo del </w:t>
      </w:r>
      <w:r w:rsidR="00262984" w:rsidRPr="005E10AF">
        <w:rPr>
          <w:rFonts w:cs="Arial"/>
          <w:szCs w:val="22"/>
        </w:rPr>
        <w:t xml:space="preserve">permiso. </w:t>
      </w:r>
    </w:p>
    <w:p w14:paraId="065E04ED" w14:textId="0FE0BFDB" w:rsidR="00023150" w:rsidRDefault="005B6A1A" w:rsidP="00AC15B0">
      <w:pPr>
        <w:pStyle w:val="ListParagraph"/>
        <w:widowControl w:val="0"/>
        <w:numPr>
          <w:ilvl w:val="0"/>
          <w:numId w:val="45"/>
        </w:numPr>
        <w:tabs>
          <w:tab w:val="left" w:pos="426"/>
          <w:tab w:val="left" w:pos="2880"/>
        </w:tabs>
        <w:ind w:right="146"/>
        <w:jc w:val="both"/>
        <w:rPr>
          <w:rFonts w:cs="Arial"/>
          <w:szCs w:val="22"/>
        </w:rPr>
      </w:pPr>
      <w:r w:rsidRPr="005E10AF">
        <w:rPr>
          <w:rFonts w:cs="Arial"/>
          <w:szCs w:val="22"/>
        </w:rPr>
        <w:t xml:space="preserve">El </w:t>
      </w:r>
      <w:r w:rsidR="00023150" w:rsidRPr="005E10AF">
        <w:rPr>
          <w:rFonts w:cs="Arial"/>
          <w:szCs w:val="22"/>
        </w:rPr>
        <w:t>Jefe Inmediato eval</w:t>
      </w:r>
      <w:r w:rsidR="001F29C4" w:rsidRPr="005E10AF">
        <w:rPr>
          <w:rFonts w:cs="Arial"/>
          <w:szCs w:val="22"/>
        </w:rPr>
        <w:t>ú</w:t>
      </w:r>
      <w:r w:rsidR="00023150" w:rsidRPr="005E10AF">
        <w:rPr>
          <w:rFonts w:cs="Arial"/>
          <w:szCs w:val="22"/>
        </w:rPr>
        <w:t>a</w:t>
      </w:r>
      <w:r w:rsidR="001F29C4" w:rsidRPr="005E10AF">
        <w:rPr>
          <w:rFonts w:cs="Arial"/>
          <w:szCs w:val="22"/>
        </w:rPr>
        <w:t xml:space="preserve"> </w:t>
      </w:r>
      <w:r w:rsidR="00023150" w:rsidRPr="005E10AF">
        <w:rPr>
          <w:rFonts w:cs="Arial"/>
          <w:szCs w:val="22"/>
        </w:rPr>
        <w:t>la solicitud con el Gerente y/o Recursos Humanos, según sea el motivo del permiso.</w:t>
      </w:r>
    </w:p>
    <w:p w14:paraId="3C2CDB5F" w14:textId="0D60D525" w:rsidR="00952870" w:rsidRPr="00952870" w:rsidRDefault="00952870" w:rsidP="00952870">
      <w:pPr>
        <w:pStyle w:val="ListParagraph"/>
        <w:widowControl w:val="0"/>
        <w:numPr>
          <w:ilvl w:val="0"/>
          <w:numId w:val="45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</w:rPr>
      </w:pPr>
      <w:r w:rsidRPr="005E10AF">
        <w:rPr>
          <w:rFonts w:cs="Arial"/>
          <w:szCs w:val="22"/>
        </w:rPr>
        <w:t>Una vez autorizado la solicitud del permiso, él Jefe Inmediato o el mismo trabajador lo turnará al departamento de Recursos Humanos, para que proceda al registro vía nomina si así lo requiere el tipo de permiso y quede archivado el formato en el expediente del trabajador.</w:t>
      </w:r>
    </w:p>
    <w:p w14:paraId="3AE5D3A0" w14:textId="7FB48B2B" w:rsidR="00952870" w:rsidRDefault="00952870" w:rsidP="00952870">
      <w:pPr>
        <w:widowControl w:val="0"/>
        <w:tabs>
          <w:tab w:val="left" w:pos="426"/>
          <w:tab w:val="left" w:pos="2880"/>
        </w:tabs>
        <w:ind w:left="360" w:right="146"/>
        <w:jc w:val="both"/>
        <w:rPr>
          <w:rFonts w:cs="Arial"/>
          <w:szCs w:val="22"/>
        </w:rPr>
      </w:pPr>
    </w:p>
    <w:p w14:paraId="4C4BFC5D" w14:textId="1CEFF204" w:rsidR="00952870" w:rsidRPr="00952870" w:rsidRDefault="00952870" w:rsidP="00952870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952870">
        <w:rPr>
          <w:rFonts w:ascii="Arial" w:hAnsi="Arial" w:cs="Arial"/>
          <w:b/>
          <w:sz w:val="22"/>
          <w:szCs w:val="22"/>
          <w:lang w:val="es-ES"/>
        </w:rPr>
        <w:t>Motivos por los cuales puede solicitar un permiso</w:t>
      </w:r>
    </w:p>
    <w:p w14:paraId="235E9CDD" w14:textId="669CAB49" w:rsidR="00952870" w:rsidRPr="00952870" w:rsidRDefault="00297A27" w:rsidP="00952870">
      <w:pPr>
        <w:pStyle w:val="Default"/>
        <w:numPr>
          <w:ilvl w:val="0"/>
          <w:numId w:val="46"/>
        </w:numPr>
        <w:ind w:right="4"/>
        <w:jc w:val="both"/>
        <w:rPr>
          <w:rFonts w:ascii="Arial" w:hAnsi="Arial" w:cs="Arial"/>
          <w:sz w:val="22"/>
          <w:szCs w:val="22"/>
        </w:rPr>
      </w:pP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En caso de un de </w:t>
      </w:r>
      <w:r w:rsidRPr="005E10AF">
        <w:rPr>
          <w:rFonts w:ascii="Arial" w:hAnsi="Arial" w:cs="Arial"/>
          <w:color w:val="auto"/>
          <w:sz w:val="22"/>
          <w:szCs w:val="22"/>
          <w:bdr w:val="none" w:sz="0" w:space="0" w:color="auto" w:frame="1"/>
        </w:rPr>
        <w:t xml:space="preserve">deceso de un familiar 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ya sea </w:t>
      </w:r>
      <w:r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>esposo(a), hijo(a), padre, madre, hermano(a), abuelo(a),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 el trabajador puede notificar en</w:t>
      </w:r>
      <w:r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 xml:space="preserve"> vía telefónica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 el suceso y se le </w:t>
      </w:r>
      <w:r w:rsidR="00BE629C" w:rsidRPr="005E10AF">
        <w:rPr>
          <w:rFonts w:ascii="Arial" w:hAnsi="Arial" w:cs="Arial"/>
          <w:sz w:val="22"/>
          <w:szCs w:val="22"/>
          <w:bdr w:val="none" w:sz="0" w:space="0" w:color="auto" w:frame="1"/>
        </w:rPr>
        <w:t>concederán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 los días </w:t>
      </w:r>
      <w:r w:rsidR="001545B8" w:rsidRPr="005E10AF">
        <w:rPr>
          <w:rFonts w:ascii="Arial" w:hAnsi="Arial" w:cs="Arial"/>
          <w:sz w:val="22"/>
          <w:szCs w:val="22"/>
          <w:bdr w:val="none" w:sz="0" w:space="0" w:color="auto" w:frame="1"/>
        </w:rPr>
        <w:t>que</w:t>
      </w:r>
      <w:r w:rsidR="00BF39B5">
        <w:rPr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r w:rsidR="001545B8"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marca la ley, así como </w:t>
      </w:r>
      <w:r w:rsidR="001545B8"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>el permiso con goce de sueldo,</w:t>
      </w:r>
      <w:r w:rsidR="001545B8"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posteriormente debe de presentar </w:t>
      </w:r>
      <w:r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>el acta de defunción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 la cual quedara acredit</w:t>
      </w:r>
      <w:r w:rsidR="001545B8" w:rsidRPr="005E10AF">
        <w:rPr>
          <w:rFonts w:ascii="Arial" w:hAnsi="Arial" w:cs="Arial"/>
          <w:sz w:val="22"/>
          <w:szCs w:val="22"/>
          <w:bdr w:val="none" w:sz="0" w:space="0" w:color="auto" w:frame="1"/>
        </w:rPr>
        <w:t>ado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 en su expediente con una copia de la misma.</w:t>
      </w:r>
    </w:p>
    <w:p w14:paraId="710BFC92" w14:textId="640D898D" w:rsidR="00952870" w:rsidRPr="00BF39B5" w:rsidRDefault="00516A50" w:rsidP="00952870">
      <w:pPr>
        <w:pStyle w:val="Default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</w:pPr>
      <w:r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>P</w:t>
      </w:r>
      <w:r w:rsidR="00BE629C"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 xml:space="preserve">ara el permiso </w:t>
      </w:r>
      <w:r w:rsidR="00297A27"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 xml:space="preserve">requerido para llevar a </w:t>
      </w:r>
      <w:r w:rsidR="00297A27" w:rsidRPr="00BF39B5">
        <w:rPr>
          <w:rFonts w:ascii="Arial" w:hAnsi="Arial" w:cs="Arial"/>
          <w:color w:val="auto"/>
          <w:sz w:val="22"/>
          <w:szCs w:val="22"/>
          <w:highlight w:val="yellow"/>
          <w:bdr w:val="none" w:sz="0" w:space="0" w:color="auto" w:frame="1"/>
        </w:rPr>
        <w:t>cabo su matrimonio civil</w:t>
      </w:r>
      <w:r>
        <w:rPr>
          <w:rFonts w:ascii="Arial" w:hAnsi="Arial" w:cs="Arial"/>
          <w:color w:val="auto"/>
          <w:sz w:val="22"/>
          <w:szCs w:val="22"/>
          <w:highlight w:val="yellow"/>
          <w:bdr w:val="none" w:sz="0" w:space="0" w:color="auto" w:frame="1"/>
        </w:rPr>
        <w:t xml:space="preserve">, el trabajador </w:t>
      </w:r>
      <w:bookmarkStart w:id="0" w:name="_GoBack"/>
      <w:bookmarkEnd w:id="0"/>
      <w:r w:rsidR="00297A27"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 xml:space="preserve">deberá presentar copia del acta de matrimonio para que </w:t>
      </w:r>
      <w:r w:rsidR="00BE629C"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 xml:space="preserve">se le acredito el permiso con goce de sueldo y </w:t>
      </w:r>
      <w:r w:rsidR="00297A27"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>quede registrado en el expediente personal.</w:t>
      </w:r>
    </w:p>
    <w:p w14:paraId="3E983B55" w14:textId="78132D3B" w:rsidR="00ED24BE" w:rsidRPr="00BF39B5" w:rsidRDefault="00ED24BE" w:rsidP="00952870">
      <w:pPr>
        <w:pStyle w:val="Default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</w:pPr>
      <w:r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>El Trabajador también tiene derecho a un permiso por nacimiento de hijo conforme lo marca la Ley, también debe quedar registrado en su expediente personal proporcionando una copia del acta de nacimiento.</w:t>
      </w:r>
    </w:p>
    <w:p w14:paraId="39BFB286" w14:textId="58D888AA" w:rsidR="00297A27" w:rsidRPr="005E10AF" w:rsidRDefault="00297A27" w:rsidP="00952870">
      <w:pPr>
        <w:pStyle w:val="Default"/>
        <w:numPr>
          <w:ilvl w:val="0"/>
          <w:numId w:val="46"/>
        </w:numPr>
        <w:ind w:right="4"/>
        <w:jc w:val="both"/>
        <w:rPr>
          <w:rFonts w:ascii="Arial" w:hAnsi="Arial" w:cs="Arial"/>
          <w:sz w:val="22"/>
          <w:szCs w:val="22"/>
        </w:rPr>
      </w:pP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>En base a lo marca</w:t>
      </w:r>
      <w:r w:rsidR="00ED24BE" w:rsidRPr="005E10AF">
        <w:rPr>
          <w:rFonts w:ascii="Arial" w:hAnsi="Arial" w:cs="Arial"/>
          <w:sz w:val="22"/>
          <w:szCs w:val="22"/>
          <w:bdr w:val="none" w:sz="0" w:space="0" w:color="auto" w:frame="1"/>
        </w:rPr>
        <w:t>do en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 la Ley, toda trabajadora que se encuentre en la etapa de lactancia tiene derecho a un permiso de </w:t>
      </w:r>
      <w:r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>hasta seis meses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 con </w:t>
      </w:r>
      <w:r w:rsidRPr="00BF39B5">
        <w:rPr>
          <w:rFonts w:ascii="Arial" w:hAnsi="Arial" w:cs="Arial"/>
          <w:sz w:val="22"/>
          <w:szCs w:val="22"/>
          <w:highlight w:val="yellow"/>
          <w:bdr w:val="none" w:sz="0" w:space="0" w:color="auto" w:frame="1"/>
        </w:rPr>
        <w:t>dos reposos al día de media hora</w:t>
      </w:r>
      <w:r w:rsidRPr="005E10AF">
        <w:rPr>
          <w:rFonts w:ascii="Arial" w:hAnsi="Arial" w:cs="Arial"/>
          <w:sz w:val="22"/>
          <w:szCs w:val="22"/>
          <w:bdr w:val="none" w:sz="0" w:space="0" w:color="auto" w:frame="1"/>
        </w:rPr>
        <w:t xml:space="preserve"> cada uno para alimentar</w:t>
      </w:r>
      <w:r w:rsidRPr="005E10AF">
        <w:rPr>
          <w:rFonts w:ascii="Arial" w:hAnsi="Arial" w:cs="Arial"/>
          <w:sz w:val="22"/>
          <w:szCs w:val="22"/>
        </w:rPr>
        <w:t xml:space="preserve"> al bebe, en un lugar que la empresa designe con las condiciones de higiene adecuadas.</w:t>
      </w:r>
    </w:p>
    <w:p w14:paraId="40F2F3F9" w14:textId="47C84153" w:rsidR="001F29C4" w:rsidRPr="005E10AF" w:rsidRDefault="001F29C4" w:rsidP="00E12ECB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</w:rPr>
      </w:pPr>
    </w:p>
    <w:p w14:paraId="297842CD" w14:textId="05A771F1" w:rsidR="00FD648C" w:rsidRPr="005E10AF" w:rsidRDefault="00FD648C" w:rsidP="00023150">
      <w:pPr>
        <w:widowControl w:val="0"/>
        <w:tabs>
          <w:tab w:val="left" w:pos="426"/>
          <w:tab w:val="left" w:pos="2880"/>
        </w:tabs>
        <w:ind w:right="146"/>
        <w:jc w:val="both"/>
        <w:rPr>
          <w:rFonts w:ascii="Arial" w:hAnsi="Arial" w:cs="Arial"/>
          <w:sz w:val="22"/>
          <w:szCs w:val="22"/>
        </w:rPr>
      </w:pPr>
    </w:p>
    <w:p w14:paraId="490BE095" w14:textId="77777777" w:rsidR="005B6A1A" w:rsidRPr="005E10AF" w:rsidRDefault="005B6A1A" w:rsidP="00B20D8F">
      <w:pPr>
        <w:ind w:right="146"/>
        <w:jc w:val="both"/>
        <w:rPr>
          <w:rFonts w:ascii="Arial" w:hAnsi="Arial" w:cs="Arial"/>
          <w:b/>
          <w:bCs/>
          <w:sz w:val="22"/>
          <w:szCs w:val="22"/>
        </w:rPr>
      </w:pPr>
      <w:r w:rsidRPr="005E10AF">
        <w:rPr>
          <w:rFonts w:ascii="Arial" w:hAnsi="Arial" w:cs="Arial"/>
          <w:b/>
          <w:bCs/>
          <w:sz w:val="22"/>
          <w:szCs w:val="22"/>
        </w:rPr>
        <w:t>FRECUENCIA</w:t>
      </w:r>
    </w:p>
    <w:p w14:paraId="67B38F77" w14:textId="691696E6" w:rsidR="005B6A1A" w:rsidRPr="005E10AF" w:rsidRDefault="005B6A1A" w:rsidP="00B20D8F">
      <w:pPr>
        <w:ind w:right="146"/>
        <w:jc w:val="both"/>
        <w:rPr>
          <w:rFonts w:ascii="Arial" w:hAnsi="Arial" w:cs="Arial"/>
          <w:bCs/>
          <w:sz w:val="22"/>
          <w:szCs w:val="22"/>
        </w:rPr>
      </w:pPr>
      <w:r w:rsidRPr="005E10AF">
        <w:rPr>
          <w:rFonts w:ascii="Arial" w:hAnsi="Arial" w:cs="Arial"/>
          <w:bCs/>
          <w:sz w:val="22"/>
          <w:szCs w:val="22"/>
        </w:rPr>
        <w:t>Cada vez que sea</w:t>
      </w:r>
      <w:r w:rsidR="00AB2B39" w:rsidRPr="005E10AF">
        <w:rPr>
          <w:rFonts w:ascii="Arial" w:hAnsi="Arial" w:cs="Arial"/>
          <w:bCs/>
          <w:sz w:val="22"/>
          <w:szCs w:val="22"/>
        </w:rPr>
        <w:t>n</w:t>
      </w:r>
      <w:r w:rsidRPr="005E10AF">
        <w:rPr>
          <w:rFonts w:ascii="Arial" w:hAnsi="Arial" w:cs="Arial"/>
          <w:bCs/>
          <w:sz w:val="22"/>
          <w:szCs w:val="22"/>
        </w:rPr>
        <w:t xml:space="preserve"> solicitadas vacaciones o cualquier </w:t>
      </w:r>
      <w:r w:rsidR="00AB2B39" w:rsidRPr="005E10AF">
        <w:rPr>
          <w:rFonts w:ascii="Arial" w:hAnsi="Arial" w:cs="Arial"/>
          <w:bCs/>
          <w:sz w:val="22"/>
          <w:szCs w:val="22"/>
        </w:rPr>
        <w:t xml:space="preserve">tipo de </w:t>
      </w:r>
      <w:r w:rsidRPr="005E10AF">
        <w:rPr>
          <w:rFonts w:ascii="Arial" w:hAnsi="Arial" w:cs="Arial"/>
          <w:bCs/>
          <w:sz w:val="22"/>
          <w:szCs w:val="22"/>
        </w:rPr>
        <w:t>permiso</w:t>
      </w:r>
      <w:r w:rsidR="00AB2B39" w:rsidRPr="005E10AF">
        <w:rPr>
          <w:rFonts w:ascii="Arial" w:hAnsi="Arial" w:cs="Arial"/>
          <w:bCs/>
          <w:sz w:val="22"/>
          <w:szCs w:val="22"/>
        </w:rPr>
        <w:t>.</w:t>
      </w:r>
    </w:p>
    <w:p w14:paraId="6E93B22D" w14:textId="77777777" w:rsidR="005B6A1A" w:rsidRPr="005E10AF" w:rsidRDefault="005B6A1A" w:rsidP="00B20D8F">
      <w:pPr>
        <w:ind w:right="146"/>
        <w:jc w:val="both"/>
        <w:rPr>
          <w:rFonts w:ascii="Arial" w:hAnsi="Arial" w:cs="Arial"/>
          <w:b/>
          <w:bCs/>
          <w:sz w:val="22"/>
          <w:szCs w:val="22"/>
        </w:rPr>
      </w:pPr>
    </w:p>
    <w:p w14:paraId="08F70594" w14:textId="77777777" w:rsidR="005B6A1A" w:rsidRPr="005E10AF" w:rsidRDefault="005B6A1A" w:rsidP="00B20D8F">
      <w:pPr>
        <w:ind w:right="146"/>
        <w:jc w:val="both"/>
        <w:rPr>
          <w:rFonts w:ascii="Arial" w:hAnsi="Arial" w:cs="Arial"/>
          <w:b/>
          <w:bCs/>
          <w:sz w:val="22"/>
          <w:szCs w:val="22"/>
        </w:rPr>
      </w:pPr>
      <w:r w:rsidRPr="005E10AF">
        <w:rPr>
          <w:rFonts w:ascii="Arial" w:hAnsi="Arial" w:cs="Arial"/>
          <w:b/>
          <w:bCs/>
          <w:sz w:val="22"/>
          <w:szCs w:val="22"/>
        </w:rPr>
        <w:lastRenderedPageBreak/>
        <w:t>DOCUMENTOS RELACIONADOS</w:t>
      </w:r>
    </w:p>
    <w:p w14:paraId="079DB16C" w14:textId="22A7F1DD" w:rsidR="005B6A1A" w:rsidRPr="005E10AF" w:rsidRDefault="005B6A1A" w:rsidP="00B20D8F">
      <w:pPr>
        <w:pStyle w:val="ListParagraph"/>
        <w:widowControl w:val="0"/>
        <w:numPr>
          <w:ilvl w:val="0"/>
          <w:numId w:val="18"/>
        </w:numPr>
        <w:tabs>
          <w:tab w:val="left" w:pos="426"/>
          <w:tab w:val="left" w:pos="2880"/>
        </w:tabs>
        <w:ind w:left="426" w:right="146"/>
        <w:jc w:val="both"/>
        <w:rPr>
          <w:rFonts w:cs="Arial"/>
          <w:szCs w:val="22"/>
          <w:lang w:val="es-ES"/>
        </w:rPr>
      </w:pPr>
      <w:r w:rsidRPr="005E10AF">
        <w:rPr>
          <w:rFonts w:cs="Arial"/>
          <w:szCs w:val="22"/>
          <w:lang w:val="es-ES"/>
        </w:rPr>
        <w:t>Formato de solicitud de vacaciones</w:t>
      </w:r>
      <w:r w:rsidR="00AB2B39" w:rsidRPr="005E10AF">
        <w:rPr>
          <w:rFonts w:cs="Arial"/>
          <w:szCs w:val="22"/>
          <w:lang w:val="es-ES"/>
        </w:rPr>
        <w:t>.</w:t>
      </w:r>
    </w:p>
    <w:p w14:paraId="47AC279E" w14:textId="1FF66BE0" w:rsidR="005B6A1A" w:rsidRPr="005E10AF" w:rsidRDefault="005B6A1A" w:rsidP="00B20D8F">
      <w:pPr>
        <w:pStyle w:val="ListParagraph"/>
        <w:widowControl w:val="0"/>
        <w:numPr>
          <w:ilvl w:val="0"/>
          <w:numId w:val="18"/>
        </w:numPr>
        <w:tabs>
          <w:tab w:val="left" w:pos="426"/>
          <w:tab w:val="left" w:pos="2880"/>
        </w:tabs>
        <w:ind w:left="426" w:right="146"/>
        <w:jc w:val="both"/>
        <w:rPr>
          <w:rFonts w:cs="Arial"/>
          <w:szCs w:val="22"/>
          <w:lang w:val="es-ES"/>
        </w:rPr>
      </w:pPr>
      <w:r w:rsidRPr="005E10AF">
        <w:rPr>
          <w:rFonts w:cs="Arial"/>
          <w:szCs w:val="22"/>
          <w:lang w:val="es-ES"/>
        </w:rPr>
        <w:t>Formato de solicitud de permisos</w:t>
      </w:r>
      <w:r w:rsidR="00AB2B39" w:rsidRPr="005E10AF">
        <w:rPr>
          <w:rFonts w:cs="Arial"/>
          <w:szCs w:val="22"/>
          <w:lang w:val="es-ES"/>
        </w:rPr>
        <w:t>.</w:t>
      </w:r>
    </w:p>
    <w:p w14:paraId="3278B8C2" w14:textId="77777777" w:rsidR="005B6A1A" w:rsidRPr="005E10AF" w:rsidRDefault="005B6A1A" w:rsidP="00B20D8F">
      <w:pPr>
        <w:ind w:right="146"/>
        <w:jc w:val="both"/>
        <w:rPr>
          <w:rFonts w:ascii="Arial" w:hAnsi="Arial" w:cs="Arial"/>
          <w:b/>
          <w:bCs/>
          <w:sz w:val="22"/>
          <w:szCs w:val="22"/>
        </w:rPr>
      </w:pPr>
    </w:p>
    <w:p w14:paraId="5C54B494" w14:textId="77777777" w:rsidR="005B6A1A" w:rsidRPr="005E10AF" w:rsidRDefault="005B6A1A" w:rsidP="00B20D8F">
      <w:pPr>
        <w:ind w:right="146"/>
        <w:jc w:val="both"/>
        <w:rPr>
          <w:rFonts w:ascii="Arial" w:hAnsi="Arial" w:cs="Arial"/>
          <w:b/>
          <w:bCs/>
          <w:sz w:val="22"/>
          <w:szCs w:val="22"/>
        </w:rPr>
      </w:pPr>
      <w:r w:rsidRPr="005E10AF">
        <w:rPr>
          <w:rFonts w:ascii="Arial" w:hAnsi="Arial" w:cs="Arial"/>
          <w:b/>
          <w:bCs/>
          <w:sz w:val="22"/>
          <w:szCs w:val="22"/>
        </w:rPr>
        <w:t>ACCIONES CORRECTIVAS</w:t>
      </w:r>
    </w:p>
    <w:p w14:paraId="38A08442" w14:textId="77777777" w:rsidR="005B6A1A" w:rsidRPr="005E10AF" w:rsidRDefault="005B6A1A" w:rsidP="00B20D8F">
      <w:pPr>
        <w:ind w:right="146"/>
        <w:jc w:val="both"/>
        <w:rPr>
          <w:rFonts w:ascii="Arial" w:hAnsi="Arial" w:cs="Arial"/>
          <w:bCs/>
          <w:sz w:val="22"/>
          <w:szCs w:val="22"/>
        </w:rPr>
      </w:pPr>
      <w:r w:rsidRPr="005E10AF">
        <w:rPr>
          <w:rFonts w:ascii="Arial" w:hAnsi="Arial" w:cs="Arial"/>
          <w:bCs/>
          <w:sz w:val="22"/>
          <w:szCs w:val="22"/>
        </w:rPr>
        <w:t xml:space="preserve">En caso de no seguir este procedimiento, se deberá informar al personal involucrado el correcto uso, llenado, almacenaje y resguardo de los formatos en tiempo y forma. </w:t>
      </w:r>
    </w:p>
    <w:p w14:paraId="00FEA070" w14:textId="77777777" w:rsidR="005B6A1A" w:rsidRPr="005E10AF" w:rsidRDefault="005B6A1A" w:rsidP="00B20D8F">
      <w:pPr>
        <w:ind w:right="146"/>
        <w:jc w:val="both"/>
        <w:rPr>
          <w:rFonts w:ascii="Arial" w:hAnsi="Arial" w:cs="Arial"/>
          <w:b/>
          <w:bCs/>
          <w:sz w:val="22"/>
          <w:szCs w:val="22"/>
        </w:rPr>
      </w:pPr>
    </w:p>
    <w:p w14:paraId="435D8E9A" w14:textId="77777777" w:rsidR="005B6A1A" w:rsidRPr="005E10AF" w:rsidRDefault="005B6A1A" w:rsidP="00B20D8F">
      <w:pPr>
        <w:ind w:right="146"/>
        <w:jc w:val="both"/>
        <w:rPr>
          <w:rFonts w:ascii="Arial" w:hAnsi="Arial" w:cs="Arial"/>
          <w:b/>
          <w:bCs/>
          <w:sz w:val="22"/>
          <w:szCs w:val="22"/>
        </w:rPr>
      </w:pPr>
      <w:r w:rsidRPr="005E10AF">
        <w:rPr>
          <w:rFonts w:ascii="Arial" w:hAnsi="Arial" w:cs="Arial"/>
          <w:b/>
          <w:bCs/>
          <w:sz w:val="22"/>
          <w:szCs w:val="22"/>
        </w:rPr>
        <w:t>VERIFICACIÓN</w:t>
      </w:r>
    </w:p>
    <w:p w14:paraId="342C591B" w14:textId="48924C2D" w:rsidR="005B6A1A" w:rsidRPr="005E10AF" w:rsidRDefault="005B6A1A" w:rsidP="00AB2B39">
      <w:pPr>
        <w:numPr>
          <w:ilvl w:val="0"/>
          <w:numId w:val="19"/>
        </w:numPr>
        <w:tabs>
          <w:tab w:val="left" w:pos="709"/>
        </w:tabs>
        <w:ind w:left="426" w:right="146" w:hanging="426"/>
        <w:jc w:val="both"/>
        <w:rPr>
          <w:rFonts w:ascii="Arial" w:hAnsi="Arial" w:cs="Arial"/>
          <w:sz w:val="22"/>
          <w:szCs w:val="22"/>
          <w:lang w:val="es-ES"/>
        </w:rPr>
      </w:pPr>
      <w:r w:rsidRPr="005E10AF">
        <w:rPr>
          <w:rFonts w:ascii="Arial" w:hAnsi="Arial" w:cs="Arial"/>
          <w:sz w:val="22"/>
          <w:szCs w:val="22"/>
        </w:rPr>
        <w:t>Todos los procedimientos, documentos y políticas serán revisados antes de cada temporada o anualmente</w:t>
      </w:r>
      <w:r w:rsidR="00AB2B39" w:rsidRPr="005E10AF">
        <w:rPr>
          <w:rFonts w:ascii="Arial" w:hAnsi="Arial" w:cs="Arial"/>
          <w:sz w:val="22"/>
          <w:szCs w:val="22"/>
        </w:rPr>
        <w:t xml:space="preserve"> como mínimo o cuando cualquier cambio sea necesario.</w:t>
      </w:r>
    </w:p>
    <w:p w14:paraId="24633003" w14:textId="77777777" w:rsidR="005B6A1A" w:rsidRPr="005E10AF" w:rsidRDefault="005B6A1A" w:rsidP="00B20D8F">
      <w:pPr>
        <w:pStyle w:val="ListParagraph"/>
        <w:numPr>
          <w:ilvl w:val="0"/>
          <w:numId w:val="19"/>
        </w:numPr>
        <w:ind w:left="426" w:right="146" w:hanging="426"/>
        <w:jc w:val="both"/>
        <w:rPr>
          <w:rFonts w:cs="Arial"/>
          <w:szCs w:val="22"/>
          <w:lang w:val="es-MX"/>
        </w:rPr>
      </w:pPr>
      <w:r w:rsidRPr="005E10AF">
        <w:rPr>
          <w:rFonts w:cs="Arial"/>
          <w:szCs w:val="22"/>
          <w:lang w:val="es-MX"/>
        </w:rPr>
        <w:t>El Gerente General en conjunto con el personal involucrado, tendrán que revisar anualmente la eficacia y aplicabilidad de este documento.</w:t>
      </w:r>
    </w:p>
    <w:p w14:paraId="0C359658" w14:textId="77777777" w:rsidR="005B6A1A" w:rsidRPr="005E10AF" w:rsidRDefault="005B6A1A" w:rsidP="00B20D8F">
      <w:pPr>
        <w:ind w:right="146"/>
        <w:rPr>
          <w:rFonts w:ascii="Arial" w:hAnsi="Arial" w:cs="Arial"/>
          <w:sz w:val="22"/>
          <w:szCs w:val="22"/>
        </w:rPr>
      </w:pPr>
    </w:p>
    <w:p w14:paraId="7ED56ABB" w14:textId="7FEC6714" w:rsidR="005B6A1A" w:rsidRPr="005E10AF" w:rsidRDefault="005B6A1A" w:rsidP="00B20D8F">
      <w:pPr>
        <w:ind w:right="146"/>
        <w:rPr>
          <w:rFonts w:ascii="Arial" w:hAnsi="Arial" w:cs="Arial"/>
          <w:sz w:val="22"/>
          <w:szCs w:val="22"/>
        </w:rPr>
      </w:pPr>
    </w:p>
    <w:p w14:paraId="2B3B76D5" w14:textId="1B919E9F" w:rsidR="00AB2B39" w:rsidRPr="005E10AF" w:rsidRDefault="00AB2B39" w:rsidP="00B20D8F">
      <w:pPr>
        <w:ind w:right="146"/>
        <w:rPr>
          <w:rFonts w:ascii="Arial" w:hAnsi="Arial" w:cs="Arial"/>
          <w:sz w:val="22"/>
          <w:szCs w:val="22"/>
        </w:rPr>
      </w:pPr>
    </w:p>
    <w:p w14:paraId="3C7EFC39" w14:textId="6E9EF4F7" w:rsidR="00AB2B39" w:rsidRPr="005E10AF" w:rsidRDefault="00AB2B39" w:rsidP="00B20D8F">
      <w:pPr>
        <w:ind w:right="146"/>
        <w:rPr>
          <w:rFonts w:ascii="Arial" w:hAnsi="Arial" w:cs="Arial"/>
          <w:sz w:val="22"/>
          <w:szCs w:val="22"/>
        </w:rPr>
      </w:pPr>
    </w:p>
    <w:p w14:paraId="632894E6" w14:textId="77777777" w:rsidR="00AB2B39" w:rsidRPr="005E10AF" w:rsidRDefault="00AB2B39" w:rsidP="00B20D8F">
      <w:pPr>
        <w:ind w:right="146"/>
        <w:rPr>
          <w:rFonts w:ascii="Arial" w:hAnsi="Arial" w:cs="Arial"/>
          <w:sz w:val="22"/>
          <w:szCs w:val="22"/>
        </w:rPr>
      </w:pPr>
    </w:p>
    <w:p w14:paraId="7FFFFD0C" w14:textId="77777777" w:rsidR="00AB2B39" w:rsidRPr="005E10AF" w:rsidRDefault="00AB2B39" w:rsidP="00B20D8F">
      <w:pPr>
        <w:ind w:right="146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B2B39" w:rsidRPr="005E10AF" w14:paraId="6DE7FE28" w14:textId="77777777" w:rsidTr="00AB2B39">
        <w:tc>
          <w:tcPr>
            <w:tcW w:w="4675" w:type="dxa"/>
          </w:tcPr>
          <w:p w14:paraId="497A8A0E" w14:textId="77777777" w:rsidR="00AB2B39" w:rsidRPr="005E10AF" w:rsidRDefault="00AB2B39" w:rsidP="00B20D8F">
            <w:pPr>
              <w:ind w:right="146"/>
              <w:rPr>
                <w:rFonts w:ascii="Arial" w:hAnsi="Arial" w:cs="Arial"/>
                <w:sz w:val="22"/>
                <w:szCs w:val="22"/>
              </w:rPr>
            </w:pPr>
            <w:r w:rsidRPr="005E10AF">
              <w:rPr>
                <w:rFonts w:ascii="Arial" w:hAnsi="Arial" w:cs="Arial"/>
                <w:sz w:val="22"/>
                <w:szCs w:val="22"/>
              </w:rPr>
              <w:t>Revisó: ____________________________</w:t>
            </w:r>
          </w:p>
          <w:p w14:paraId="256DC4C6" w14:textId="5D24245F" w:rsidR="00AB2B39" w:rsidRPr="005E10AF" w:rsidRDefault="00AB2B39" w:rsidP="00B20D8F">
            <w:pPr>
              <w:ind w:right="146"/>
              <w:rPr>
                <w:rFonts w:ascii="Arial" w:hAnsi="Arial" w:cs="Arial"/>
                <w:sz w:val="22"/>
                <w:szCs w:val="22"/>
              </w:rPr>
            </w:pPr>
            <w:r w:rsidRPr="005E10AF">
              <w:rPr>
                <w:rFonts w:ascii="Arial" w:hAnsi="Arial" w:cs="Arial"/>
                <w:sz w:val="22"/>
                <w:szCs w:val="22"/>
              </w:rPr>
              <w:t>Responsable de Dpto. de RH</w:t>
            </w:r>
          </w:p>
        </w:tc>
        <w:tc>
          <w:tcPr>
            <w:tcW w:w="4675" w:type="dxa"/>
          </w:tcPr>
          <w:p w14:paraId="786F78E1" w14:textId="77777777" w:rsidR="00AB2B39" w:rsidRPr="005E10AF" w:rsidRDefault="00AB2B39" w:rsidP="00B20D8F">
            <w:pPr>
              <w:ind w:right="146"/>
              <w:rPr>
                <w:rFonts w:ascii="Arial" w:hAnsi="Arial" w:cs="Arial"/>
                <w:sz w:val="22"/>
                <w:szCs w:val="22"/>
              </w:rPr>
            </w:pPr>
            <w:r w:rsidRPr="005E10AF">
              <w:rPr>
                <w:rFonts w:ascii="Arial" w:hAnsi="Arial" w:cs="Arial"/>
                <w:sz w:val="22"/>
                <w:szCs w:val="22"/>
              </w:rPr>
              <w:t>Aprobó: ____________________________</w:t>
            </w:r>
          </w:p>
          <w:p w14:paraId="7F229CD8" w14:textId="59F838A8" w:rsidR="00AB2B39" w:rsidRPr="005E10AF" w:rsidRDefault="00AB2B39" w:rsidP="00B20D8F">
            <w:pPr>
              <w:ind w:right="146"/>
              <w:rPr>
                <w:rFonts w:ascii="Arial" w:hAnsi="Arial" w:cs="Arial"/>
                <w:sz w:val="22"/>
                <w:szCs w:val="22"/>
              </w:rPr>
            </w:pPr>
            <w:r w:rsidRPr="005E10AF">
              <w:rPr>
                <w:rFonts w:ascii="Arial" w:hAnsi="Arial" w:cs="Arial"/>
                <w:sz w:val="22"/>
                <w:szCs w:val="22"/>
              </w:rPr>
              <w:t>Gerente General</w:t>
            </w:r>
          </w:p>
        </w:tc>
      </w:tr>
    </w:tbl>
    <w:p w14:paraId="0BF53904" w14:textId="77777777" w:rsidR="00AB2B39" w:rsidRPr="005E10AF" w:rsidRDefault="00AB2B39" w:rsidP="00B20D8F">
      <w:pPr>
        <w:ind w:right="146"/>
        <w:rPr>
          <w:rFonts w:ascii="Arial" w:hAnsi="Arial" w:cs="Arial"/>
          <w:sz w:val="22"/>
          <w:szCs w:val="22"/>
        </w:rPr>
      </w:pPr>
    </w:p>
    <w:p w14:paraId="767E2E0E" w14:textId="61B9C41F" w:rsidR="00C258D7" w:rsidRPr="005E10AF" w:rsidRDefault="00C258D7" w:rsidP="00B20D8F">
      <w:pPr>
        <w:ind w:right="146"/>
        <w:rPr>
          <w:rFonts w:ascii="Arial" w:hAnsi="Arial" w:cs="Arial"/>
          <w:sz w:val="22"/>
          <w:szCs w:val="22"/>
        </w:rPr>
      </w:pPr>
    </w:p>
    <w:p w14:paraId="2EA5CEFA" w14:textId="77777777" w:rsidR="00C258D7" w:rsidRPr="005E10AF" w:rsidRDefault="00C258D7" w:rsidP="00B20D8F">
      <w:pPr>
        <w:ind w:right="146"/>
        <w:rPr>
          <w:rFonts w:ascii="Arial" w:hAnsi="Arial" w:cs="Arial"/>
          <w:sz w:val="22"/>
          <w:szCs w:val="22"/>
        </w:rPr>
      </w:pPr>
    </w:p>
    <w:p w14:paraId="3072E04E" w14:textId="77777777" w:rsidR="005B6A1A" w:rsidRPr="005E10AF" w:rsidRDefault="005B6A1A" w:rsidP="00B20D8F">
      <w:pPr>
        <w:ind w:right="146"/>
        <w:rPr>
          <w:rFonts w:ascii="Arial" w:hAnsi="Arial" w:cs="Arial"/>
          <w:sz w:val="22"/>
          <w:szCs w:val="22"/>
        </w:rPr>
      </w:pPr>
    </w:p>
    <w:p w14:paraId="4213EC59" w14:textId="77777777" w:rsidR="005B6A1A" w:rsidRPr="005E10AF" w:rsidRDefault="005B6A1A" w:rsidP="00B20D8F">
      <w:pPr>
        <w:ind w:right="146"/>
        <w:rPr>
          <w:rFonts w:ascii="Arial" w:hAnsi="Arial" w:cs="Arial"/>
          <w:sz w:val="22"/>
          <w:szCs w:val="22"/>
        </w:rPr>
      </w:pPr>
    </w:p>
    <w:p w14:paraId="17EC79D0" w14:textId="17B45BAA" w:rsidR="00A42397" w:rsidRPr="005E10AF" w:rsidRDefault="00A42397" w:rsidP="00B20D8F">
      <w:pPr>
        <w:ind w:right="146"/>
        <w:rPr>
          <w:rFonts w:ascii="Arial" w:hAnsi="Arial" w:cs="Arial"/>
          <w:sz w:val="22"/>
          <w:szCs w:val="22"/>
        </w:rPr>
      </w:pPr>
    </w:p>
    <w:sectPr w:rsidR="00A42397" w:rsidRPr="005E10AF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DBF8C" w14:textId="77777777" w:rsidR="00223763" w:rsidRDefault="00223763" w:rsidP="001142BB">
      <w:r>
        <w:separator/>
      </w:r>
    </w:p>
  </w:endnote>
  <w:endnote w:type="continuationSeparator" w:id="0">
    <w:p w14:paraId="2EDCAD27" w14:textId="77777777" w:rsidR="00223763" w:rsidRDefault="00223763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289A7" w14:textId="1D7E9E73" w:rsidR="008E4B15" w:rsidRPr="008E4B15" w:rsidRDefault="008E4B15" w:rsidP="008E4B15">
    <w:pPr>
      <w:pStyle w:val="Footer"/>
      <w:jc w:val="right"/>
      <w:rPr>
        <w:rFonts w:ascii="Arial" w:hAnsi="Arial" w:cs="Arial"/>
        <w:sz w:val="22"/>
        <w:szCs w:val="22"/>
      </w:rPr>
    </w:pPr>
    <w:r w:rsidRPr="00BF1AEA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8E4B15">
      <w:rPr>
        <w:rFonts w:ascii="Arial" w:hAnsi="Arial" w:cs="Arial"/>
        <w:sz w:val="22"/>
        <w:szCs w:val="22"/>
        <w:lang w:val="es-ES"/>
      </w:rPr>
      <w:t xml:space="preserve">            </w:t>
    </w:r>
    <w:r>
      <w:rPr>
        <w:rFonts w:ascii="Arial" w:hAnsi="Arial" w:cs="Arial"/>
        <w:sz w:val="22"/>
        <w:szCs w:val="22"/>
        <w:lang w:val="es-ES"/>
      </w:rPr>
      <w:t xml:space="preserve">    </w:t>
    </w:r>
    <w:r w:rsidRPr="008E4B15">
      <w:rPr>
        <w:rFonts w:ascii="Arial" w:hAnsi="Arial" w:cs="Arial"/>
        <w:sz w:val="22"/>
        <w:szCs w:val="22"/>
        <w:lang w:val="es-ES"/>
      </w:rPr>
      <w:t xml:space="preserve">                    Página </w:t>
    </w:r>
    <w:r w:rsidRPr="008E4B15">
      <w:rPr>
        <w:rFonts w:ascii="Arial" w:hAnsi="Arial" w:cs="Arial"/>
        <w:sz w:val="22"/>
        <w:szCs w:val="22"/>
      </w:rPr>
      <w:fldChar w:fldCharType="begin"/>
    </w:r>
    <w:r w:rsidRPr="008E4B15">
      <w:rPr>
        <w:rFonts w:ascii="Arial" w:hAnsi="Arial" w:cs="Arial"/>
        <w:sz w:val="22"/>
        <w:szCs w:val="22"/>
      </w:rPr>
      <w:instrText>PAGE  \* Arabic  \* MERGEFORMAT</w:instrText>
    </w:r>
    <w:r w:rsidRPr="008E4B15">
      <w:rPr>
        <w:rFonts w:ascii="Arial" w:hAnsi="Arial" w:cs="Arial"/>
        <w:sz w:val="22"/>
        <w:szCs w:val="22"/>
      </w:rPr>
      <w:fldChar w:fldCharType="separate"/>
    </w:r>
    <w:r w:rsidR="00BF1AEA" w:rsidRPr="00BF1AEA">
      <w:rPr>
        <w:rFonts w:ascii="Arial" w:hAnsi="Arial" w:cs="Arial"/>
        <w:noProof/>
        <w:sz w:val="22"/>
        <w:szCs w:val="22"/>
        <w:lang w:val="es-ES"/>
      </w:rPr>
      <w:t>1</w:t>
    </w:r>
    <w:r w:rsidRPr="008E4B15">
      <w:rPr>
        <w:rFonts w:ascii="Arial" w:hAnsi="Arial" w:cs="Arial"/>
        <w:sz w:val="22"/>
        <w:szCs w:val="22"/>
      </w:rPr>
      <w:fldChar w:fldCharType="end"/>
    </w:r>
    <w:r w:rsidRPr="008E4B15">
      <w:rPr>
        <w:rFonts w:ascii="Arial" w:hAnsi="Arial" w:cs="Arial"/>
        <w:sz w:val="22"/>
        <w:szCs w:val="22"/>
        <w:lang w:val="es-ES"/>
      </w:rPr>
      <w:t xml:space="preserve"> de </w:t>
    </w:r>
    <w:r w:rsidRPr="008E4B15">
      <w:rPr>
        <w:rFonts w:ascii="Arial" w:hAnsi="Arial" w:cs="Arial"/>
        <w:sz w:val="22"/>
        <w:szCs w:val="22"/>
      </w:rPr>
      <w:fldChar w:fldCharType="begin"/>
    </w:r>
    <w:r w:rsidRPr="008E4B15">
      <w:rPr>
        <w:rFonts w:ascii="Arial" w:hAnsi="Arial" w:cs="Arial"/>
        <w:sz w:val="22"/>
        <w:szCs w:val="22"/>
      </w:rPr>
      <w:instrText>NUMPAGES  \* Arabic  \* MERGEFORMAT</w:instrText>
    </w:r>
    <w:r w:rsidRPr="008E4B15">
      <w:rPr>
        <w:rFonts w:ascii="Arial" w:hAnsi="Arial" w:cs="Arial"/>
        <w:sz w:val="22"/>
        <w:szCs w:val="22"/>
      </w:rPr>
      <w:fldChar w:fldCharType="separate"/>
    </w:r>
    <w:r w:rsidR="00BF1AEA" w:rsidRPr="00BF1AEA">
      <w:rPr>
        <w:rFonts w:ascii="Arial" w:hAnsi="Arial" w:cs="Arial"/>
        <w:noProof/>
        <w:sz w:val="22"/>
        <w:szCs w:val="22"/>
        <w:lang w:val="es-ES"/>
      </w:rPr>
      <w:t>3</w:t>
    </w:r>
    <w:r w:rsidRPr="008E4B15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748E2" w14:textId="77777777" w:rsidR="00223763" w:rsidRDefault="00223763" w:rsidP="001142BB">
      <w:r>
        <w:separator/>
      </w:r>
    </w:p>
  </w:footnote>
  <w:footnote w:type="continuationSeparator" w:id="0">
    <w:p w14:paraId="265CB1DA" w14:textId="77777777" w:rsidR="00223763" w:rsidRDefault="00223763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2A484726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BF1AEA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392A8F90" w:rsidR="00A42397" w:rsidRPr="00D42A42" w:rsidRDefault="00BF1AEA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5099217A" w:rsidR="00BF1AEA" w:rsidRPr="00D42A42" w:rsidRDefault="00BF1AEA" w:rsidP="00BF1AEA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142BB" w14:paraId="3BC21501" w14:textId="77777777" w:rsidTr="00527169">
      <w:trPr>
        <w:trHeight w:val="667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12EE0742" w:rsidR="00A42397" w:rsidRPr="00D42A42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697BDA4D" w:rsidR="00A42397" w:rsidRPr="00B20D8F" w:rsidRDefault="005B6A1A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</w:pPr>
          <w:r w:rsidRPr="00B20D8F"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>Procedimiento de Solicitud de Vacaciones y Permisos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376C"/>
    <w:multiLevelType w:val="hybridMultilevel"/>
    <w:tmpl w:val="D2BC114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3330"/>
    <w:multiLevelType w:val="hybridMultilevel"/>
    <w:tmpl w:val="D8C8EA10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2842506"/>
    <w:multiLevelType w:val="hybridMultilevel"/>
    <w:tmpl w:val="1DF83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D47A8"/>
    <w:multiLevelType w:val="hybridMultilevel"/>
    <w:tmpl w:val="2E2EE502"/>
    <w:lvl w:ilvl="0" w:tplc="729C6DCE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-65"/>
        </w:tabs>
        <w:ind w:left="-6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655"/>
        </w:tabs>
        <w:ind w:left="655" w:hanging="180"/>
      </w:pPr>
    </w:lvl>
    <w:lvl w:ilvl="3" w:tplc="C0702D58">
      <w:start w:val="1"/>
      <w:numFmt w:val="upperLetter"/>
      <w:lvlText w:val="%4."/>
      <w:lvlJc w:val="left"/>
      <w:pPr>
        <w:tabs>
          <w:tab w:val="num" w:pos="1375"/>
        </w:tabs>
        <w:ind w:left="1375" w:hanging="360"/>
      </w:pPr>
      <w:rPr>
        <w:rFonts w:hint="default"/>
        <w:b/>
      </w:rPr>
    </w:lvl>
    <w:lvl w:ilvl="4" w:tplc="0C0A0019">
      <w:start w:val="1"/>
      <w:numFmt w:val="lowerLetter"/>
      <w:lvlText w:val="%5."/>
      <w:lvlJc w:val="left"/>
      <w:pPr>
        <w:tabs>
          <w:tab w:val="num" w:pos="2095"/>
        </w:tabs>
        <w:ind w:left="209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815"/>
        </w:tabs>
        <w:ind w:left="281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535"/>
        </w:tabs>
        <w:ind w:left="3535" w:hanging="360"/>
      </w:pPr>
    </w:lvl>
    <w:lvl w:ilvl="7" w:tplc="6EB223F4">
      <w:start w:val="5"/>
      <w:numFmt w:val="lowerLetter"/>
      <w:lvlText w:val="%8)"/>
      <w:lvlJc w:val="left"/>
      <w:pPr>
        <w:tabs>
          <w:tab w:val="num" w:pos="4255"/>
        </w:tabs>
        <w:ind w:left="4255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4975"/>
        </w:tabs>
        <w:ind w:left="4975" w:hanging="180"/>
      </w:pPr>
    </w:lvl>
  </w:abstractNum>
  <w:abstractNum w:abstractNumId="6" w15:restartNumberingAfterBreak="0">
    <w:nsid w:val="0DF23E43"/>
    <w:multiLevelType w:val="hybridMultilevel"/>
    <w:tmpl w:val="86E68B6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6642C"/>
    <w:multiLevelType w:val="hybridMultilevel"/>
    <w:tmpl w:val="0EBECD08"/>
    <w:lvl w:ilvl="0" w:tplc="5CDE17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64D71"/>
    <w:multiLevelType w:val="hybridMultilevel"/>
    <w:tmpl w:val="29DC4D12"/>
    <w:lvl w:ilvl="0" w:tplc="03FADC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C0D06"/>
    <w:multiLevelType w:val="hybridMultilevel"/>
    <w:tmpl w:val="98E61F5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E5F36D5"/>
    <w:multiLevelType w:val="hybridMultilevel"/>
    <w:tmpl w:val="9926B4CE"/>
    <w:lvl w:ilvl="0" w:tplc="BE76639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1558D"/>
    <w:multiLevelType w:val="hybridMultilevel"/>
    <w:tmpl w:val="84EA6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24C32"/>
    <w:multiLevelType w:val="hybridMultilevel"/>
    <w:tmpl w:val="35521B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E37DE"/>
    <w:multiLevelType w:val="hybridMultilevel"/>
    <w:tmpl w:val="0F64D5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80229"/>
    <w:multiLevelType w:val="hybridMultilevel"/>
    <w:tmpl w:val="001A5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088659B"/>
    <w:multiLevelType w:val="hybridMultilevel"/>
    <w:tmpl w:val="EBA83F32"/>
    <w:lvl w:ilvl="0" w:tplc="0C0A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C0A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0" w15:restartNumberingAfterBreak="0">
    <w:nsid w:val="42D77BAC"/>
    <w:multiLevelType w:val="hybridMultilevel"/>
    <w:tmpl w:val="B5B21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C14F34"/>
    <w:multiLevelType w:val="hybridMultilevel"/>
    <w:tmpl w:val="97D8B8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3" w15:restartNumberingAfterBreak="0">
    <w:nsid w:val="49F61A4A"/>
    <w:multiLevelType w:val="hybridMultilevel"/>
    <w:tmpl w:val="6FF0A708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4" w15:restartNumberingAfterBreak="0">
    <w:nsid w:val="4C576AE7"/>
    <w:multiLevelType w:val="hybridMultilevel"/>
    <w:tmpl w:val="C9729AE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50F86E35"/>
    <w:multiLevelType w:val="hybridMultilevel"/>
    <w:tmpl w:val="4F224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8311C"/>
    <w:multiLevelType w:val="hybridMultilevel"/>
    <w:tmpl w:val="A0F41D6C"/>
    <w:lvl w:ilvl="0" w:tplc="3BB638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33746"/>
    <w:multiLevelType w:val="hybridMultilevel"/>
    <w:tmpl w:val="5622CD2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242AF"/>
    <w:multiLevelType w:val="hybridMultilevel"/>
    <w:tmpl w:val="A114F028"/>
    <w:lvl w:ilvl="0" w:tplc="B8DAF8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A2259"/>
    <w:multiLevelType w:val="hybridMultilevel"/>
    <w:tmpl w:val="C9ECE63A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AC57ABE"/>
    <w:multiLevelType w:val="hybridMultilevel"/>
    <w:tmpl w:val="24DA24B0"/>
    <w:lvl w:ilvl="0" w:tplc="BA5AC0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22D68"/>
    <w:multiLevelType w:val="hybridMultilevel"/>
    <w:tmpl w:val="348431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04B42"/>
    <w:multiLevelType w:val="hybridMultilevel"/>
    <w:tmpl w:val="C9AA36F8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22538"/>
    <w:multiLevelType w:val="hybridMultilevel"/>
    <w:tmpl w:val="45FE8B9A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75366"/>
    <w:multiLevelType w:val="hybridMultilevel"/>
    <w:tmpl w:val="A4CEE7B2"/>
    <w:lvl w:ilvl="0" w:tplc="1A520C6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77ADA"/>
    <w:multiLevelType w:val="hybridMultilevel"/>
    <w:tmpl w:val="B7140BE4"/>
    <w:lvl w:ilvl="0" w:tplc="8BAE0364">
      <w:start w:val="1"/>
      <w:numFmt w:val="lowerLetter"/>
      <w:lvlText w:val="%1)"/>
      <w:lvlJc w:val="left"/>
      <w:pPr>
        <w:tabs>
          <w:tab w:val="num" w:pos="1213"/>
        </w:tabs>
        <w:ind w:left="1213" w:hanging="362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BC37C0"/>
    <w:multiLevelType w:val="hybridMultilevel"/>
    <w:tmpl w:val="BF6E9068"/>
    <w:lvl w:ilvl="0" w:tplc="0C0A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D8EB576">
      <w:start w:val="1"/>
      <w:numFmt w:val="upperLetter"/>
      <w:lvlText w:val="%2."/>
      <w:lvlJc w:val="left"/>
      <w:pPr>
        <w:tabs>
          <w:tab w:val="num" w:pos="2291"/>
        </w:tabs>
        <w:ind w:left="2291" w:hanging="360"/>
      </w:pPr>
      <w:rPr>
        <w:rFonts w:hint="default"/>
        <w:b/>
      </w:rPr>
    </w:lvl>
    <w:lvl w:ilvl="2" w:tplc="0C0A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9551EE6"/>
    <w:multiLevelType w:val="hybridMultilevel"/>
    <w:tmpl w:val="08341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434375"/>
    <w:multiLevelType w:val="hybridMultilevel"/>
    <w:tmpl w:val="624EE9BE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6EEF0CA8"/>
    <w:multiLevelType w:val="hybridMultilevel"/>
    <w:tmpl w:val="F8D24A26"/>
    <w:lvl w:ilvl="0" w:tplc="A3BA96D6">
      <w:start w:val="18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70" w:hanging="360"/>
      </w:pPr>
    </w:lvl>
    <w:lvl w:ilvl="2" w:tplc="080A001B" w:tentative="1">
      <w:start w:val="1"/>
      <w:numFmt w:val="lowerRoman"/>
      <w:lvlText w:val="%3."/>
      <w:lvlJc w:val="right"/>
      <w:pPr>
        <w:ind w:left="1890" w:hanging="180"/>
      </w:pPr>
    </w:lvl>
    <w:lvl w:ilvl="3" w:tplc="080A000F" w:tentative="1">
      <w:start w:val="1"/>
      <w:numFmt w:val="decimal"/>
      <w:lvlText w:val="%4."/>
      <w:lvlJc w:val="left"/>
      <w:pPr>
        <w:ind w:left="2610" w:hanging="360"/>
      </w:pPr>
    </w:lvl>
    <w:lvl w:ilvl="4" w:tplc="080A0019" w:tentative="1">
      <w:start w:val="1"/>
      <w:numFmt w:val="lowerLetter"/>
      <w:lvlText w:val="%5."/>
      <w:lvlJc w:val="left"/>
      <w:pPr>
        <w:ind w:left="3330" w:hanging="360"/>
      </w:pPr>
    </w:lvl>
    <w:lvl w:ilvl="5" w:tplc="080A001B" w:tentative="1">
      <w:start w:val="1"/>
      <w:numFmt w:val="lowerRoman"/>
      <w:lvlText w:val="%6."/>
      <w:lvlJc w:val="right"/>
      <w:pPr>
        <w:ind w:left="4050" w:hanging="180"/>
      </w:pPr>
    </w:lvl>
    <w:lvl w:ilvl="6" w:tplc="080A000F" w:tentative="1">
      <w:start w:val="1"/>
      <w:numFmt w:val="decimal"/>
      <w:lvlText w:val="%7."/>
      <w:lvlJc w:val="left"/>
      <w:pPr>
        <w:ind w:left="4770" w:hanging="360"/>
      </w:pPr>
    </w:lvl>
    <w:lvl w:ilvl="7" w:tplc="080A0019" w:tentative="1">
      <w:start w:val="1"/>
      <w:numFmt w:val="lowerLetter"/>
      <w:lvlText w:val="%8."/>
      <w:lvlJc w:val="left"/>
      <w:pPr>
        <w:ind w:left="5490" w:hanging="360"/>
      </w:pPr>
    </w:lvl>
    <w:lvl w:ilvl="8" w:tplc="0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 w15:restartNumberingAfterBreak="0">
    <w:nsid w:val="70AF3740"/>
    <w:multiLevelType w:val="hybridMultilevel"/>
    <w:tmpl w:val="A89632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235DD"/>
    <w:multiLevelType w:val="hybridMultilevel"/>
    <w:tmpl w:val="21EA8B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3" w15:restartNumberingAfterBreak="0">
    <w:nsid w:val="7598252C"/>
    <w:multiLevelType w:val="hybridMultilevel"/>
    <w:tmpl w:val="8C063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217337"/>
    <w:multiLevelType w:val="hybridMultilevel"/>
    <w:tmpl w:val="94CE0AA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5" w15:restartNumberingAfterBreak="0">
    <w:nsid w:val="7B8205F8"/>
    <w:multiLevelType w:val="hybridMultilevel"/>
    <w:tmpl w:val="72F0E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7"/>
  </w:num>
  <w:num w:numId="3">
    <w:abstractNumId w:val="12"/>
  </w:num>
  <w:num w:numId="4">
    <w:abstractNumId w:val="14"/>
  </w:num>
  <w:num w:numId="5">
    <w:abstractNumId w:val="15"/>
  </w:num>
  <w:num w:numId="6">
    <w:abstractNumId w:val="21"/>
  </w:num>
  <w:num w:numId="7">
    <w:abstractNumId w:val="9"/>
  </w:num>
  <w:num w:numId="8">
    <w:abstractNumId w:val="10"/>
  </w:num>
  <w:num w:numId="9">
    <w:abstractNumId w:val="2"/>
  </w:num>
  <w:num w:numId="10">
    <w:abstractNumId w:val="30"/>
  </w:num>
  <w:num w:numId="11">
    <w:abstractNumId w:val="7"/>
  </w:num>
  <w:num w:numId="12">
    <w:abstractNumId w:val="34"/>
  </w:num>
  <w:num w:numId="13">
    <w:abstractNumId w:val="28"/>
  </w:num>
  <w:num w:numId="14">
    <w:abstractNumId w:val="33"/>
  </w:num>
  <w:num w:numId="15">
    <w:abstractNumId w:val="32"/>
  </w:num>
  <w:num w:numId="16">
    <w:abstractNumId w:val="26"/>
  </w:num>
  <w:num w:numId="17">
    <w:abstractNumId w:val="6"/>
  </w:num>
  <w:num w:numId="18">
    <w:abstractNumId w:val="31"/>
  </w:num>
  <w:num w:numId="19">
    <w:abstractNumId w:val="1"/>
  </w:num>
  <w:num w:numId="20">
    <w:abstractNumId w:val="4"/>
  </w:num>
  <w:num w:numId="21">
    <w:abstractNumId w:val="20"/>
  </w:num>
  <w:num w:numId="22">
    <w:abstractNumId w:val="24"/>
  </w:num>
  <w:num w:numId="23">
    <w:abstractNumId w:val="44"/>
  </w:num>
  <w:num w:numId="24">
    <w:abstractNumId w:val="39"/>
  </w:num>
  <w:num w:numId="25">
    <w:abstractNumId w:val="29"/>
  </w:num>
  <w:num w:numId="26">
    <w:abstractNumId w:val="0"/>
  </w:num>
  <w:num w:numId="27">
    <w:abstractNumId w:val="3"/>
  </w:num>
  <w:num w:numId="28">
    <w:abstractNumId w:val="22"/>
  </w:num>
  <w:num w:numId="29">
    <w:abstractNumId w:val="42"/>
  </w:num>
  <w:num w:numId="30">
    <w:abstractNumId w:val="23"/>
  </w:num>
  <w:num w:numId="31">
    <w:abstractNumId w:val="13"/>
  </w:num>
  <w:num w:numId="32">
    <w:abstractNumId w:val="36"/>
  </w:num>
  <w:num w:numId="33">
    <w:abstractNumId w:val="35"/>
  </w:num>
  <w:num w:numId="34">
    <w:abstractNumId w:val="5"/>
  </w:num>
  <w:num w:numId="35">
    <w:abstractNumId w:val="19"/>
  </w:num>
  <w:num w:numId="36">
    <w:abstractNumId w:val="38"/>
  </w:num>
  <w:num w:numId="37">
    <w:abstractNumId w:val="18"/>
  </w:num>
  <w:num w:numId="38">
    <w:abstractNumId w:val="17"/>
  </w:num>
  <w:num w:numId="39">
    <w:abstractNumId w:val="27"/>
  </w:num>
  <w:num w:numId="40">
    <w:abstractNumId w:val="45"/>
  </w:num>
  <w:num w:numId="41">
    <w:abstractNumId w:val="25"/>
  </w:num>
  <w:num w:numId="42">
    <w:abstractNumId w:val="16"/>
  </w:num>
  <w:num w:numId="43">
    <w:abstractNumId w:val="41"/>
  </w:num>
  <w:num w:numId="44">
    <w:abstractNumId w:val="40"/>
  </w:num>
  <w:num w:numId="45">
    <w:abstractNumId w:val="11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38F"/>
    <w:rsid w:val="00023150"/>
    <w:rsid w:val="00084071"/>
    <w:rsid w:val="000B5F0F"/>
    <w:rsid w:val="000E5651"/>
    <w:rsid w:val="000F451F"/>
    <w:rsid w:val="00101F23"/>
    <w:rsid w:val="001142BB"/>
    <w:rsid w:val="001545B8"/>
    <w:rsid w:val="00180285"/>
    <w:rsid w:val="00193BA7"/>
    <w:rsid w:val="001F29C4"/>
    <w:rsid w:val="00223763"/>
    <w:rsid w:val="00262984"/>
    <w:rsid w:val="002849DC"/>
    <w:rsid w:val="00297A27"/>
    <w:rsid w:val="002A6CE6"/>
    <w:rsid w:val="003275C0"/>
    <w:rsid w:val="00357A2F"/>
    <w:rsid w:val="00360CAC"/>
    <w:rsid w:val="003A41C2"/>
    <w:rsid w:val="003C321B"/>
    <w:rsid w:val="003C438F"/>
    <w:rsid w:val="003D2764"/>
    <w:rsid w:val="003D3796"/>
    <w:rsid w:val="004059F7"/>
    <w:rsid w:val="00446CE0"/>
    <w:rsid w:val="0047035F"/>
    <w:rsid w:val="00492DD7"/>
    <w:rsid w:val="00516A50"/>
    <w:rsid w:val="00527169"/>
    <w:rsid w:val="005A14CB"/>
    <w:rsid w:val="005B6A1A"/>
    <w:rsid w:val="005E10AF"/>
    <w:rsid w:val="006311EE"/>
    <w:rsid w:val="0064392A"/>
    <w:rsid w:val="006C108E"/>
    <w:rsid w:val="006D3BCC"/>
    <w:rsid w:val="00705E48"/>
    <w:rsid w:val="00785423"/>
    <w:rsid w:val="007A683C"/>
    <w:rsid w:val="007D4ABE"/>
    <w:rsid w:val="007D7C3E"/>
    <w:rsid w:val="007E5B4B"/>
    <w:rsid w:val="007F6ABE"/>
    <w:rsid w:val="00823B9C"/>
    <w:rsid w:val="00823FCB"/>
    <w:rsid w:val="0085556E"/>
    <w:rsid w:val="00861976"/>
    <w:rsid w:val="008E4B15"/>
    <w:rsid w:val="008E6F14"/>
    <w:rsid w:val="008E7A2E"/>
    <w:rsid w:val="0090281F"/>
    <w:rsid w:val="00952870"/>
    <w:rsid w:val="00962646"/>
    <w:rsid w:val="00A42397"/>
    <w:rsid w:val="00AB2B39"/>
    <w:rsid w:val="00AC15B0"/>
    <w:rsid w:val="00B00661"/>
    <w:rsid w:val="00B02779"/>
    <w:rsid w:val="00B20D8F"/>
    <w:rsid w:val="00B53B3C"/>
    <w:rsid w:val="00B91D1C"/>
    <w:rsid w:val="00BD787C"/>
    <w:rsid w:val="00BE629C"/>
    <w:rsid w:val="00BF1AEA"/>
    <w:rsid w:val="00BF39B5"/>
    <w:rsid w:val="00BF7E75"/>
    <w:rsid w:val="00C258D7"/>
    <w:rsid w:val="00C65175"/>
    <w:rsid w:val="00CB31D3"/>
    <w:rsid w:val="00D32642"/>
    <w:rsid w:val="00D42A42"/>
    <w:rsid w:val="00D50110"/>
    <w:rsid w:val="00D518EC"/>
    <w:rsid w:val="00DB077C"/>
    <w:rsid w:val="00E12ECB"/>
    <w:rsid w:val="00E1372C"/>
    <w:rsid w:val="00E224BC"/>
    <w:rsid w:val="00E43EC3"/>
    <w:rsid w:val="00ED24BE"/>
    <w:rsid w:val="00F27FA7"/>
    <w:rsid w:val="00F46443"/>
    <w:rsid w:val="00F76F1E"/>
    <w:rsid w:val="00FD648C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D6139C"/>
  <w14:defaultImageDpi w14:val="32767"/>
  <w15:docId w15:val="{43E3C7F6-8CC6-E74D-A936-2D1E227B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paragraph" w:styleId="Heading1">
    <w:name w:val="heading 1"/>
    <w:basedOn w:val="Normal"/>
    <w:next w:val="Normal"/>
    <w:link w:val="Heading1Char"/>
    <w:qFormat/>
    <w:rsid w:val="006C108E"/>
    <w:pPr>
      <w:keepNext/>
      <w:ind w:left="720" w:right="473" w:firstLine="720"/>
      <w:outlineLvl w:val="0"/>
    </w:pPr>
    <w:rPr>
      <w:rFonts w:ascii="Century Gothic" w:eastAsia="Times New Roman" w:hAnsi="Century Gothic"/>
      <w:b/>
      <w:szCs w:val="20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eGrid">
    <w:name w:val="Table Grid"/>
    <w:basedOn w:val="Table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C108E"/>
    <w:rPr>
      <w:rFonts w:ascii="Century Gothic" w:eastAsia="Times New Roman" w:hAnsi="Century Gothic" w:cs="Times New Roman"/>
      <w:b/>
      <w:szCs w:val="20"/>
      <w:lang w:val="es-ES_tradnl" w:eastAsia="es-ES"/>
    </w:rPr>
  </w:style>
  <w:style w:type="character" w:customStyle="1" w:styleId="textonota">
    <w:name w:val="texto_nota"/>
    <w:basedOn w:val="DefaultParagraphFont"/>
    <w:rsid w:val="006C1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2EF2C-04B5-3741-82E2-BE02841D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2516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25</cp:revision>
  <dcterms:created xsi:type="dcterms:W3CDTF">2020-05-02T11:35:00Z</dcterms:created>
  <dcterms:modified xsi:type="dcterms:W3CDTF">2021-06-10T18:04:00Z</dcterms:modified>
</cp:coreProperties>
</file>