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E809A" w14:textId="77777777" w:rsidR="00BA29D6" w:rsidRPr="00286EAE" w:rsidRDefault="00BA29D6" w:rsidP="00BA29D6">
      <w:pPr>
        <w:ind w:right="4"/>
        <w:jc w:val="both"/>
        <w:rPr>
          <w:rFonts w:ascii="Arial" w:hAnsi="Arial" w:cs="Arial"/>
          <w:b/>
          <w:sz w:val="22"/>
          <w:szCs w:val="22"/>
          <w:lang w:val="es-ES"/>
        </w:rPr>
      </w:pPr>
      <w:r w:rsidRPr="00286EAE">
        <w:rPr>
          <w:rFonts w:ascii="Arial" w:hAnsi="Arial" w:cs="Arial"/>
          <w:b/>
          <w:sz w:val="22"/>
          <w:szCs w:val="22"/>
          <w:lang w:val="es-ES"/>
        </w:rPr>
        <w:t>OBJETIVO</w:t>
      </w:r>
    </w:p>
    <w:p w14:paraId="4DE871FB" w14:textId="3CFD06E4" w:rsidR="00BA29D6" w:rsidRPr="00286EAE" w:rsidRDefault="00BA29D6" w:rsidP="00BA29D6">
      <w:pPr>
        <w:widowControl w:val="0"/>
        <w:tabs>
          <w:tab w:val="left" w:pos="426"/>
          <w:tab w:val="left" w:pos="2880"/>
        </w:tabs>
        <w:ind w:right="4"/>
        <w:jc w:val="both"/>
        <w:rPr>
          <w:rFonts w:ascii="Arial" w:hAnsi="Arial" w:cs="Arial"/>
          <w:color w:val="000000" w:themeColor="text1"/>
          <w:sz w:val="22"/>
          <w:szCs w:val="22"/>
          <w:lang w:val="es-ES"/>
        </w:rPr>
      </w:pPr>
      <w:r w:rsidRPr="00286EAE">
        <w:rPr>
          <w:rFonts w:ascii="Arial" w:hAnsi="Arial" w:cs="Arial"/>
          <w:color w:val="000000" w:themeColor="text1"/>
          <w:sz w:val="22"/>
          <w:szCs w:val="22"/>
          <w:lang w:val="es-ES"/>
        </w:rPr>
        <w:t xml:space="preserve">Establecer los procedimientos </w:t>
      </w:r>
      <w:r w:rsidR="00DE7BBD" w:rsidRPr="00286EAE">
        <w:rPr>
          <w:rFonts w:ascii="Arial" w:hAnsi="Arial" w:cs="Arial"/>
          <w:color w:val="000000" w:themeColor="text1"/>
          <w:sz w:val="22"/>
          <w:szCs w:val="22"/>
          <w:lang w:val="es-ES"/>
        </w:rPr>
        <w:t>que permitan regular con precisión y en forma integral el funcionamiento de la contratación de prestación de servicios de las agencias para la colocación de trabajadores</w:t>
      </w:r>
      <w:r w:rsidRPr="00286EAE">
        <w:rPr>
          <w:rFonts w:ascii="Arial" w:hAnsi="Arial" w:cs="Arial"/>
          <w:color w:val="000000" w:themeColor="text1"/>
          <w:sz w:val="22"/>
          <w:szCs w:val="22"/>
          <w:lang w:val="es-ES"/>
        </w:rPr>
        <w:t>.</w:t>
      </w:r>
      <w:bookmarkStart w:id="0" w:name="_GoBack"/>
    </w:p>
    <w:bookmarkEnd w:id="0"/>
    <w:p w14:paraId="69698272" w14:textId="77777777" w:rsidR="00BA29D6" w:rsidRPr="00286EAE" w:rsidRDefault="00BA29D6" w:rsidP="00BA29D6">
      <w:pPr>
        <w:widowControl w:val="0"/>
        <w:tabs>
          <w:tab w:val="left" w:pos="426"/>
          <w:tab w:val="left" w:pos="2880"/>
        </w:tabs>
        <w:ind w:right="4"/>
        <w:jc w:val="both"/>
        <w:rPr>
          <w:rFonts w:ascii="Arial" w:hAnsi="Arial" w:cs="Arial"/>
          <w:b/>
          <w:sz w:val="22"/>
          <w:szCs w:val="22"/>
          <w:lang w:val="es-ES"/>
        </w:rPr>
      </w:pPr>
    </w:p>
    <w:p w14:paraId="0FBE4E92" w14:textId="77777777" w:rsidR="00BA29D6" w:rsidRPr="00286EAE" w:rsidRDefault="00BA29D6" w:rsidP="00BA29D6">
      <w:pPr>
        <w:widowControl w:val="0"/>
        <w:tabs>
          <w:tab w:val="left" w:pos="426"/>
          <w:tab w:val="left" w:pos="2880"/>
        </w:tabs>
        <w:ind w:right="4"/>
        <w:jc w:val="both"/>
        <w:rPr>
          <w:rFonts w:ascii="Arial" w:hAnsi="Arial" w:cs="Arial"/>
          <w:b/>
          <w:sz w:val="22"/>
          <w:szCs w:val="22"/>
          <w:lang w:val="es-ES"/>
        </w:rPr>
      </w:pPr>
      <w:r w:rsidRPr="00286EAE">
        <w:rPr>
          <w:rFonts w:ascii="Arial" w:hAnsi="Arial" w:cs="Arial"/>
          <w:b/>
          <w:sz w:val="22"/>
          <w:szCs w:val="22"/>
          <w:lang w:val="es-ES"/>
        </w:rPr>
        <w:t>INTRODUCCIÓN</w:t>
      </w:r>
    </w:p>
    <w:p w14:paraId="54818E65" w14:textId="155396EC" w:rsidR="00541794" w:rsidRPr="008D23D6" w:rsidRDefault="00FE3999" w:rsidP="00BA29D6">
      <w:pPr>
        <w:widowControl w:val="0"/>
        <w:tabs>
          <w:tab w:val="left" w:pos="426"/>
          <w:tab w:val="left" w:pos="2880"/>
        </w:tabs>
        <w:ind w:right="4"/>
        <w:jc w:val="both"/>
        <w:rPr>
          <w:rFonts w:ascii="Arial" w:hAnsi="Arial" w:cs="Arial"/>
          <w:color w:val="000000" w:themeColor="text1"/>
          <w:sz w:val="22"/>
          <w:szCs w:val="22"/>
          <w:lang w:val="es-ES"/>
        </w:rPr>
      </w:pPr>
      <w:r w:rsidRPr="008D23D6">
        <w:rPr>
          <w:rFonts w:ascii="Arial" w:hAnsi="Arial" w:cs="Arial"/>
          <w:color w:val="000000" w:themeColor="text1"/>
          <w:sz w:val="22"/>
          <w:szCs w:val="22"/>
          <w:lang w:val="es-ES"/>
        </w:rPr>
        <w:t xml:space="preserve">La aplicación de mecanismos y estrategias específicas dirigidas a los prestadores de servicio de mano de obra dará una mejor intermediación laboral, ya que contara con la integración de las bases sobre las que se desarrollará la operación del servicio y permitirá que la ejecución, el control y seguimiento sea efectivo, cumpliendo con todas las normas laborales establecidas por la ley. </w:t>
      </w:r>
    </w:p>
    <w:p w14:paraId="2810EB76" w14:textId="77777777" w:rsidR="00BA29D6" w:rsidRPr="00286EAE" w:rsidRDefault="00BA29D6" w:rsidP="00BA29D6">
      <w:pPr>
        <w:widowControl w:val="0"/>
        <w:tabs>
          <w:tab w:val="left" w:pos="426"/>
          <w:tab w:val="left" w:pos="2880"/>
        </w:tabs>
        <w:ind w:left="709" w:right="4"/>
        <w:jc w:val="both"/>
        <w:rPr>
          <w:rFonts w:ascii="Arial" w:hAnsi="Arial" w:cs="Arial"/>
          <w:sz w:val="22"/>
          <w:szCs w:val="22"/>
          <w:lang w:val="es-ES"/>
        </w:rPr>
      </w:pPr>
    </w:p>
    <w:p w14:paraId="2C25D6D9" w14:textId="77777777" w:rsidR="00BA29D6" w:rsidRPr="00286EAE" w:rsidRDefault="00BA29D6" w:rsidP="00BA29D6">
      <w:pPr>
        <w:widowControl w:val="0"/>
        <w:tabs>
          <w:tab w:val="left" w:pos="426"/>
          <w:tab w:val="left" w:pos="2880"/>
        </w:tabs>
        <w:ind w:right="4"/>
        <w:jc w:val="both"/>
        <w:rPr>
          <w:rFonts w:ascii="Arial" w:hAnsi="Arial" w:cs="Arial"/>
          <w:sz w:val="22"/>
          <w:szCs w:val="22"/>
          <w:u w:val="single"/>
        </w:rPr>
      </w:pPr>
      <w:r w:rsidRPr="00286EAE">
        <w:rPr>
          <w:rFonts w:ascii="Arial" w:hAnsi="Arial" w:cs="Arial"/>
          <w:b/>
          <w:sz w:val="22"/>
          <w:szCs w:val="22"/>
          <w:lang w:val="es-ES"/>
        </w:rPr>
        <w:t>RESPONSABILIDADES</w:t>
      </w:r>
    </w:p>
    <w:p w14:paraId="42B01986" w14:textId="17A9FA36" w:rsidR="00BA29D6" w:rsidRPr="00286EAE" w:rsidRDefault="00DE7BBD" w:rsidP="00BA29D6">
      <w:pPr>
        <w:pStyle w:val="Prrafodelista"/>
        <w:widowControl w:val="0"/>
        <w:numPr>
          <w:ilvl w:val="0"/>
          <w:numId w:val="3"/>
        </w:numPr>
        <w:tabs>
          <w:tab w:val="left" w:pos="426"/>
          <w:tab w:val="left" w:pos="2880"/>
        </w:tabs>
        <w:ind w:right="4"/>
        <w:jc w:val="both"/>
        <w:rPr>
          <w:rFonts w:cs="Arial"/>
          <w:color w:val="000000" w:themeColor="text1"/>
          <w:szCs w:val="22"/>
          <w:lang w:val="es-ES"/>
        </w:rPr>
      </w:pPr>
      <w:r w:rsidRPr="00286EAE">
        <w:rPr>
          <w:rFonts w:cs="Arial"/>
          <w:color w:val="000000" w:themeColor="text1"/>
          <w:szCs w:val="22"/>
          <w:lang w:val="es-ES"/>
        </w:rPr>
        <w:t xml:space="preserve">Las agencias prestadoras de servicios y el </w:t>
      </w:r>
      <w:r w:rsidR="00BA29D6" w:rsidRPr="00286EAE">
        <w:rPr>
          <w:rFonts w:cs="Arial"/>
          <w:color w:val="000000" w:themeColor="text1"/>
          <w:szCs w:val="22"/>
          <w:lang w:val="es-ES"/>
        </w:rPr>
        <w:t>personal de supervisión son responsables de dar fiel cumplimiento a estas políticas y procedimientos.</w:t>
      </w:r>
    </w:p>
    <w:p w14:paraId="78D00996" w14:textId="63DE8BDD" w:rsidR="00BA29D6" w:rsidRPr="00286EAE" w:rsidRDefault="00BA29D6" w:rsidP="00BA29D6">
      <w:pPr>
        <w:pStyle w:val="Prrafodelista"/>
        <w:widowControl w:val="0"/>
        <w:numPr>
          <w:ilvl w:val="0"/>
          <w:numId w:val="3"/>
        </w:numPr>
        <w:tabs>
          <w:tab w:val="left" w:pos="426"/>
          <w:tab w:val="left" w:pos="2880"/>
        </w:tabs>
        <w:ind w:right="4"/>
        <w:jc w:val="both"/>
        <w:rPr>
          <w:rFonts w:cs="Arial"/>
          <w:color w:val="000000" w:themeColor="text1"/>
          <w:szCs w:val="22"/>
          <w:lang w:val="es-ES"/>
        </w:rPr>
      </w:pPr>
      <w:r w:rsidRPr="00286EAE">
        <w:rPr>
          <w:rFonts w:cs="Arial"/>
          <w:color w:val="000000" w:themeColor="text1"/>
          <w:szCs w:val="22"/>
          <w:lang w:val="es-ES"/>
        </w:rPr>
        <w:t>El departamento de Recursos Humanos velar</w:t>
      </w:r>
      <w:r w:rsidR="00DE7BBD" w:rsidRPr="00286EAE">
        <w:rPr>
          <w:rFonts w:cs="Arial"/>
          <w:color w:val="000000" w:themeColor="text1"/>
          <w:szCs w:val="22"/>
          <w:lang w:val="es-ES"/>
        </w:rPr>
        <w:t xml:space="preserve">a </w:t>
      </w:r>
      <w:r w:rsidRPr="00286EAE">
        <w:rPr>
          <w:rFonts w:cs="Arial"/>
          <w:color w:val="000000" w:themeColor="text1"/>
          <w:szCs w:val="22"/>
          <w:lang w:val="es-ES"/>
        </w:rPr>
        <w:t>por la correcta aplicación de</w:t>
      </w:r>
      <w:r w:rsidR="00DE7BBD" w:rsidRPr="00286EAE">
        <w:rPr>
          <w:rFonts w:cs="Arial"/>
          <w:color w:val="000000" w:themeColor="text1"/>
          <w:szCs w:val="22"/>
          <w:lang w:val="es-ES"/>
        </w:rPr>
        <w:t xml:space="preserve"> este procedimiento. </w:t>
      </w:r>
    </w:p>
    <w:p w14:paraId="600CAC83" w14:textId="7C3C0027" w:rsidR="00BA29D6" w:rsidRDefault="00BA29D6" w:rsidP="00BA29D6">
      <w:pPr>
        <w:widowControl w:val="0"/>
        <w:tabs>
          <w:tab w:val="left" w:pos="426"/>
          <w:tab w:val="left" w:pos="2880"/>
        </w:tabs>
        <w:ind w:right="4"/>
        <w:jc w:val="both"/>
        <w:rPr>
          <w:rFonts w:ascii="Arial" w:hAnsi="Arial" w:cs="Arial"/>
          <w:sz w:val="22"/>
          <w:szCs w:val="22"/>
          <w:lang w:val="es-ES"/>
        </w:rPr>
      </w:pPr>
    </w:p>
    <w:p w14:paraId="0E21D6CE" w14:textId="77777777" w:rsidR="00E04018" w:rsidRPr="004A1B80" w:rsidRDefault="00E04018" w:rsidP="00E04018">
      <w:pPr>
        <w:widowControl w:val="0"/>
        <w:tabs>
          <w:tab w:val="left" w:pos="426"/>
          <w:tab w:val="left" w:pos="2880"/>
        </w:tabs>
        <w:ind w:right="4"/>
        <w:jc w:val="both"/>
        <w:rPr>
          <w:rFonts w:ascii="Arial" w:hAnsi="Arial" w:cs="Arial"/>
          <w:sz w:val="22"/>
          <w:szCs w:val="22"/>
          <w:lang w:val="es-ES"/>
        </w:rPr>
      </w:pPr>
      <w:r w:rsidRPr="004A1B80">
        <w:rPr>
          <w:rFonts w:ascii="Arial" w:hAnsi="Arial" w:cs="Arial"/>
          <w:sz w:val="22"/>
          <w:szCs w:val="22"/>
          <w:lang w:val="es-ES"/>
        </w:rPr>
        <w:t>Definiciones</w:t>
      </w:r>
      <w:r>
        <w:rPr>
          <w:rFonts w:ascii="Arial" w:hAnsi="Arial" w:cs="Arial"/>
          <w:sz w:val="22"/>
          <w:szCs w:val="22"/>
          <w:lang w:val="es-ES"/>
        </w:rPr>
        <w:t xml:space="preserve"> Personal</w:t>
      </w:r>
    </w:p>
    <w:p w14:paraId="433A5675" w14:textId="3D6B1151" w:rsidR="00E04018" w:rsidRDefault="00E04018" w:rsidP="00E04018">
      <w:pPr>
        <w:pStyle w:val="Prrafodelista"/>
        <w:widowControl w:val="0"/>
        <w:numPr>
          <w:ilvl w:val="0"/>
          <w:numId w:val="8"/>
        </w:numPr>
        <w:tabs>
          <w:tab w:val="left" w:pos="426"/>
          <w:tab w:val="left" w:pos="2880"/>
        </w:tabs>
        <w:ind w:right="4"/>
        <w:jc w:val="both"/>
        <w:rPr>
          <w:rFonts w:cs="Arial"/>
          <w:color w:val="000000" w:themeColor="text1"/>
          <w:szCs w:val="22"/>
          <w:lang w:val="es-ES"/>
        </w:rPr>
      </w:pPr>
      <w:r w:rsidRPr="00E86222">
        <w:rPr>
          <w:rFonts w:cs="Arial"/>
          <w:color w:val="000000" w:themeColor="text1"/>
          <w:szCs w:val="22"/>
          <w:u w:val="single"/>
          <w:lang w:val="es-ES"/>
        </w:rPr>
        <w:t>Empleo Indirecto</w:t>
      </w:r>
      <w:r>
        <w:rPr>
          <w:rFonts w:cs="Arial"/>
          <w:color w:val="000000" w:themeColor="text1"/>
          <w:szCs w:val="22"/>
          <w:u w:val="single"/>
          <w:lang w:val="es-ES"/>
        </w:rPr>
        <w:t xml:space="preserve"> o externo</w:t>
      </w:r>
      <w:r w:rsidRPr="00E86222">
        <w:rPr>
          <w:rFonts w:cs="Arial"/>
          <w:color w:val="000000" w:themeColor="text1"/>
          <w:szCs w:val="22"/>
          <w:u w:val="single"/>
          <w:lang w:val="es-ES"/>
        </w:rPr>
        <w:t>-</w:t>
      </w:r>
      <w:r w:rsidRPr="00E86222">
        <w:rPr>
          <w:rFonts w:cs="Arial"/>
          <w:color w:val="000000" w:themeColor="text1"/>
          <w:szCs w:val="22"/>
          <w:lang w:val="es-ES"/>
        </w:rPr>
        <w:t xml:space="preserve"> Personal contratado por medio de agencias</w:t>
      </w:r>
      <w:r>
        <w:rPr>
          <w:rFonts w:cs="Arial"/>
          <w:color w:val="000000" w:themeColor="text1"/>
          <w:szCs w:val="22"/>
          <w:lang w:val="es-ES"/>
        </w:rPr>
        <w:t>, subcontratado o trabajo desde casa.</w:t>
      </w:r>
    </w:p>
    <w:p w14:paraId="42581D6E" w14:textId="77777777" w:rsidR="00E04018" w:rsidRPr="00E86222" w:rsidRDefault="00E04018" w:rsidP="00E04018">
      <w:pPr>
        <w:pStyle w:val="Prrafodelista"/>
        <w:widowControl w:val="0"/>
        <w:numPr>
          <w:ilvl w:val="0"/>
          <w:numId w:val="8"/>
        </w:numPr>
        <w:tabs>
          <w:tab w:val="left" w:pos="426"/>
          <w:tab w:val="left" w:pos="2880"/>
        </w:tabs>
        <w:ind w:right="4"/>
        <w:jc w:val="both"/>
        <w:rPr>
          <w:rFonts w:cs="Arial"/>
          <w:color w:val="000000" w:themeColor="text1"/>
          <w:szCs w:val="22"/>
          <w:lang w:val="es-ES"/>
        </w:rPr>
      </w:pPr>
      <w:r w:rsidRPr="00E86222">
        <w:rPr>
          <w:rFonts w:cs="Arial"/>
          <w:color w:val="000000" w:themeColor="text1"/>
          <w:szCs w:val="22"/>
          <w:u w:val="single"/>
          <w:lang w:val="es-ES"/>
        </w:rPr>
        <w:t>Migrante-</w:t>
      </w:r>
      <w:r w:rsidRPr="00E86222">
        <w:rPr>
          <w:rFonts w:cs="Arial"/>
          <w:color w:val="000000" w:themeColor="text1"/>
          <w:szCs w:val="22"/>
          <w:lang w:val="es-ES"/>
        </w:rPr>
        <w:t xml:space="preserve"> </w:t>
      </w:r>
      <w:r w:rsidRPr="00E86222">
        <w:rPr>
          <w:rFonts w:cs="Arial"/>
          <w:color w:val="000000" w:themeColor="text1"/>
          <w:szCs w:val="22"/>
        </w:rPr>
        <w:t>Que llega a un país o región diferente de su lugar de origen para establecerse en él temporal o definitivamente.</w:t>
      </w:r>
    </w:p>
    <w:p w14:paraId="3B7CEB35" w14:textId="6AA9E024" w:rsidR="00E04018" w:rsidRPr="00E04018" w:rsidRDefault="00E04018" w:rsidP="00E04018">
      <w:pPr>
        <w:pStyle w:val="Prrafodelista"/>
        <w:widowControl w:val="0"/>
        <w:numPr>
          <w:ilvl w:val="0"/>
          <w:numId w:val="8"/>
        </w:numPr>
        <w:tabs>
          <w:tab w:val="left" w:pos="426"/>
          <w:tab w:val="left" w:pos="2880"/>
        </w:tabs>
        <w:ind w:right="4"/>
        <w:jc w:val="both"/>
        <w:rPr>
          <w:rFonts w:cs="Arial"/>
          <w:color w:val="000000" w:themeColor="text1"/>
          <w:szCs w:val="22"/>
          <w:lang w:val="es-ES"/>
        </w:rPr>
      </w:pPr>
      <w:r w:rsidRPr="00E86222">
        <w:rPr>
          <w:rFonts w:cs="Arial"/>
          <w:color w:val="000000" w:themeColor="text1"/>
          <w:szCs w:val="22"/>
          <w:u w:val="single"/>
          <w:lang w:val="es-ES"/>
        </w:rPr>
        <w:t>Aprendices-</w:t>
      </w:r>
      <w:r w:rsidRPr="00E86222">
        <w:rPr>
          <w:rFonts w:cs="Arial"/>
          <w:color w:val="000000" w:themeColor="text1"/>
          <w:szCs w:val="22"/>
          <w:lang w:val="es-ES"/>
        </w:rPr>
        <w:t xml:space="preserve"> </w:t>
      </w:r>
      <w:r w:rsidRPr="00E86222">
        <w:rPr>
          <w:rStyle w:val="hgkelc"/>
          <w:rFonts w:cs="Arial"/>
          <w:color w:val="000000" w:themeColor="text1"/>
          <w:szCs w:val="22"/>
        </w:rPr>
        <w:t>Un principiante en una técnica determinada</w:t>
      </w:r>
    </w:p>
    <w:p w14:paraId="4AC50C6B" w14:textId="77777777" w:rsidR="00E04018" w:rsidRPr="004A1B80" w:rsidRDefault="00E04018" w:rsidP="00E04018">
      <w:pPr>
        <w:widowControl w:val="0"/>
        <w:tabs>
          <w:tab w:val="left" w:pos="426"/>
          <w:tab w:val="left" w:pos="2880"/>
        </w:tabs>
        <w:ind w:left="360" w:right="4"/>
        <w:jc w:val="both"/>
        <w:rPr>
          <w:rFonts w:cs="Arial"/>
          <w:color w:val="000000" w:themeColor="text1"/>
          <w:szCs w:val="22"/>
          <w:lang w:val="es-ES"/>
        </w:rPr>
      </w:pPr>
    </w:p>
    <w:p w14:paraId="047A3D24" w14:textId="77777777" w:rsidR="00E04018" w:rsidRDefault="00E04018" w:rsidP="00E04018">
      <w:pPr>
        <w:widowControl w:val="0"/>
        <w:tabs>
          <w:tab w:val="left" w:pos="426"/>
          <w:tab w:val="left" w:pos="2880"/>
        </w:tabs>
        <w:ind w:right="4"/>
        <w:jc w:val="both"/>
        <w:rPr>
          <w:rFonts w:ascii="Arial" w:hAnsi="Arial" w:cs="Arial"/>
          <w:sz w:val="22"/>
          <w:szCs w:val="22"/>
          <w:lang w:val="es-ES"/>
        </w:rPr>
      </w:pPr>
      <w:r w:rsidRPr="004A1B80">
        <w:rPr>
          <w:rFonts w:ascii="Arial" w:hAnsi="Arial" w:cs="Arial"/>
          <w:sz w:val="22"/>
          <w:szCs w:val="22"/>
          <w:lang w:val="es-ES"/>
        </w:rPr>
        <w:t>Definiciones</w:t>
      </w:r>
      <w:r>
        <w:rPr>
          <w:rFonts w:ascii="Arial" w:hAnsi="Arial" w:cs="Arial"/>
          <w:sz w:val="22"/>
          <w:szCs w:val="22"/>
          <w:lang w:val="es-ES"/>
        </w:rPr>
        <w:t xml:space="preserve"> respecto al tiempo</w:t>
      </w:r>
    </w:p>
    <w:p w14:paraId="60884081" w14:textId="77777777" w:rsidR="00E04018" w:rsidRDefault="00E04018" w:rsidP="00E04018">
      <w:pPr>
        <w:pStyle w:val="Prrafodelista"/>
        <w:widowControl w:val="0"/>
        <w:numPr>
          <w:ilvl w:val="0"/>
          <w:numId w:val="9"/>
        </w:numPr>
        <w:tabs>
          <w:tab w:val="left" w:pos="426"/>
          <w:tab w:val="left" w:pos="2880"/>
        </w:tabs>
        <w:ind w:right="4"/>
        <w:jc w:val="both"/>
        <w:rPr>
          <w:rFonts w:cs="Arial"/>
          <w:szCs w:val="22"/>
          <w:lang w:val="es-ES"/>
        </w:rPr>
      </w:pPr>
      <w:r w:rsidRPr="004A1B80">
        <w:rPr>
          <w:rFonts w:cs="Arial"/>
          <w:szCs w:val="22"/>
          <w:u w:val="single"/>
          <w:lang w:val="es-ES"/>
        </w:rPr>
        <w:t>Temporal -</w:t>
      </w:r>
      <w:r>
        <w:rPr>
          <w:rFonts w:cs="Arial"/>
          <w:szCs w:val="22"/>
          <w:lang w:val="es-ES"/>
        </w:rPr>
        <w:t xml:space="preserve"> Personal que se contrata por un periodo de tiempo determinado</w:t>
      </w:r>
    </w:p>
    <w:p w14:paraId="661F7811" w14:textId="77777777" w:rsidR="00E04018" w:rsidRPr="004A1B80" w:rsidRDefault="00E04018" w:rsidP="00E04018">
      <w:pPr>
        <w:pStyle w:val="Prrafodelista"/>
        <w:widowControl w:val="0"/>
        <w:numPr>
          <w:ilvl w:val="0"/>
          <w:numId w:val="9"/>
        </w:numPr>
        <w:tabs>
          <w:tab w:val="left" w:pos="426"/>
          <w:tab w:val="left" w:pos="2880"/>
        </w:tabs>
        <w:ind w:right="4"/>
        <w:jc w:val="both"/>
        <w:rPr>
          <w:rFonts w:cs="Arial"/>
          <w:szCs w:val="22"/>
          <w:lang w:val="es-ES"/>
        </w:rPr>
      </w:pPr>
      <w:r w:rsidRPr="004A1B80">
        <w:rPr>
          <w:rFonts w:cs="Arial"/>
          <w:szCs w:val="22"/>
          <w:u w:val="single"/>
          <w:lang w:val="es-ES"/>
        </w:rPr>
        <w:t>Planta -</w:t>
      </w:r>
      <w:r>
        <w:rPr>
          <w:rFonts w:cs="Arial"/>
          <w:szCs w:val="22"/>
          <w:lang w:val="es-ES"/>
        </w:rPr>
        <w:t xml:space="preserve"> Personal que se contrata con un tiempo indeterminado</w:t>
      </w:r>
    </w:p>
    <w:p w14:paraId="24DEE1BD" w14:textId="1586D605" w:rsidR="00E04018" w:rsidRDefault="00E04018" w:rsidP="00BA29D6">
      <w:pPr>
        <w:widowControl w:val="0"/>
        <w:tabs>
          <w:tab w:val="left" w:pos="426"/>
          <w:tab w:val="left" w:pos="2880"/>
        </w:tabs>
        <w:ind w:right="4"/>
        <w:jc w:val="both"/>
        <w:rPr>
          <w:rFonts w:ascii="Arial" w:hAnsi="Arial" w:cs="Arial"/>
          <w:sz w:val="22"/>
          <w:szCs w:val="22"/>
          <w:lang w:val="es-ES"/>
        </w:rPr>
      </w:pPr>
    </w:p>
    <w:p w14:paraId="70CD46CB" w14:textId="77777777" w:rsidR="00E04018" w:rsidRPr="00286EAE" w:rsidRDefault="00E04018" w:rsidP="00BA29D6">
      <w:pPr>
        <w:widowControl w:val="0"/>
        <w:tabs>
          <w:tab w:val="left" w:pos="426"/>
          <w:tab w:val="left" w:pos="2880"/>
        </w:tabs>
        <w:ind w:right="4"/>
        <w:jc w:val="both"/>
        <w:rPr>
          <w:rFonts w:ascii="Arial" w:hAnsi="Arial" w:cs="Arial"/>
          <w:sz w:val="22"/>
          <w:szCs w:val="22"/>
          <w:lang w:val="es-ES"/>
        </w:rPr>
      </w:pPr>
    </w:p>
    <w:p w14:paraId="0EF72DD6" w14:textId="77777777" w:rsidR="00FE3999" w:rsidRPr="00286EAE" w:rsidRDefault="00FE3999" w:rsidP="00BA29D6">
      <w:pPr>
        <w:widowControl w:val="0"/>
        <w:tabs>
          <w:tab w:val="left" w:pos="426"/>
          <w:tab w:val="left" w:pos="2880"/>
        </w:tabs>
        <w:ind w:right="4"/>
        <w:jc w:val="both"/>
        <w:rPr>
          <w:rFonts w:ascii="Arial" w:hAnsi="Arial" w:cs="Arial"/>
          <w:b/>
          <w:sz w:val="22"/>
          <w:szCs w:val="22"/>
          <w:lang w:val="es-ES"/>
        </w:rPr>
      </w:pPr>
      <w:r w:rsidRPr="00286EAE">
        <w:rPr>
          <w:rFonts w:ascii="Arial" w:hAnsi="Arial" w:cs="Arial"/>
          <w:b/>
          <w:sz w:val="22"/>
          <w:szCs w:val="22"/>
          <w:lang w:val="es-ES"/>
        </w:rPr>
        <w:t>RECLUTAMIENTO POR MEDIO DE AGENCIA</w:t>
      </w:r>
    </w:p>
    <w:p w14:paraId="434A141D" w14:textId="690F48AF" w:rsidR="00BA29D6" w:rsidRPr="00286EAE" w:rsidRDefault="00BA29D6" w:rsidP="00BA29D6">
      <w:pPr>
        <w:ind w:right="4"/>
        <w:jc w:val="both"/>
        <w:rPr>
          <w:rFonts w:ascii="Arial" w:eastAsia="Times New Roman" w:hAnsi="Arial" w:cs="Arial"/>
          <w:sz w:val="22"/>
          <w:szCs w:val="22"/>
          <w:lang w:val="es-ES_tradnl" w:eastAsia="es-ES"/>
        </w:rPr>
      </w:pPr>
      <w:r w:rsidRPr="00286EAE">
        <w:rPr>
          <w:rFonts w:ascii="Arial" w:eastAsia="Times New Roman" w:hAnsi="Arial" w:cs="Arial"/>
          <w:sz w:val="22"/>
          <w:szCs w:val="22"/>
          <w:lang w:val="es-ES_tradnl" w:eastAsia="es-ES"/>
        </w:rPr>
        <w:t>Proceso que se utilizará si la empresa determina que la contratación de los trabajadores deberá ser por medio de agencias prestadoras de servicio de mano de obra.</w:t>
      </w:r>
    </w:p>
    <w:p w14:paraId="0A645F15" w14:textId="6AD0552F" w:rsidR="00E96D89" w:rsidRPr="00286EAE" w:rsidRDefault="00E96D89" w:rsidP="00BA29D6">
      <w:pPr>
        <w:ind w:right="4"/>
        <w:jc w:val="both"/>
        <w:rPr>
          <w:rFonts w:ascii="Arial" w:eastAsia="Times New Roman" w:hAnsi="Arial" w:cs="Arial"/>
          <w:sz w:val="22"/>
          <w:szCs w:val="22"/>
          <w:lang w:val="es-ES_tradnl" w:eastAsia="es-ES"/>
        </w:rPr>
      </w:pPr>
    </w:p>
    <w:p w14:paraId="31C61E80" w14:textId="7E6A6ED1" w:rsidR="0041760F" w:rsidRDefault="00195BB1" w:rsidP="00BA29D6">
      <w:pPr>
        <w:ind w:right="4"/>
        <w:jc w:val="both"/>
        <w:rPr>
          <w:rFonts w:ascii="Arial" w:eastAsia="Times New Roman" w:hAnsi="Arial" w:cs="Arial"/>
          <w:sz w:val="22"/>
          <w:szCs w:val="22"/>
          <w:lang w:val="es-ES_tradnl" w:eastAsia="es-ES"/>
        </w:rPr>
      </w:pPr>
      <w:r w:rsidRPr="00286EAE">
        <w:rPr>
          <w:rFonts w:ascii="Arial" w:eastAsia="Times New Roman" w:hAnsi="Arial" w:cs="Arial"/>
          <w:sz w:val="22"/>
          <w:szCs w:val="22"/>
          <w:lang w:val="es-ES_tradnl" w:eastAsia="es-ES"/>
        </w:rPr>
        <w:t xml:space="preserve">La contratación de los </w:t>
      </w:r>
      <w:r w:rsidR="00BA29D6" w:rsidRPr="00286EAE">
        <w:rPr>
          <w:rFonts w:ascii="Arial" w:eastAsia="Times New Roman" w:hAnsi="Arial" w:cs="Arial"/>
          <w:sz w:val="22"/>
          <w:szCs w:val="22"/>
          <w:lang w:val="es-ES_tradnl" w:eastAsia="es-ES"/>
        </w:rPr>
        <w:t xml:space="preserve">trabajadores </w:t>
      </w:r>
      <w:r w:rsidR="00C661D3" w:rsidRPr="00286EAE">
        <w:rPr>
          <w:rFonts w:ascii="Arial" w:eastAsia="Times New Roman" w:hAnsi="Arial" w:cs="Arial"/>
          <w:sz w:val="22"/>
          <w:szCs w:val="22"/>
          <w:lang w:val="es-ES_tradnl" w:eastAsia="es-ES"/>
        </w:rPr>
        <w:t>indirectos</w:t>
      </w:r>
      <w:r w:rsidRPr="00286EAE">
        <w:rPr>
          <w:rFonts w:ascii="Arial" w:eastAsia="Times New Roman" w:hAnsi="Arial" w:cs="Arial"/>
          <w:sz w:val="22"/>
          <w:szCs w:val="22"/>
          <w:lang w:val="es-ES_tradnl" w:eastAsia="es-ES"/>
        </w:rPr>
        <w:t xml:space="preserve"> ya sean temporales o permanentes, </w:t>
      </w:r>
      <w:r w:rsidRPr="008D23D6">
        <w:rPr>
          <w:rFonts w:ascii="Arial" w:eastAsia="Times New Roman" w:hAnsi="Arial" w:cs="Arial"/>
          <w:sz w:val="22"/>
          <w:szCs w:val="22"/>
          <w:lang w:val="es-ES_tradnl" w:eastAsia="es-ES"/>
        </w:rPr>
        <w:t>migrantes y/o aprendices deberá regirse con todos los términos y condiciones que marca la Ley</w:t>
      </w:r>
      <w:r w:rsidR="0041760F">
        <w:rPr>
          <w:rFonts w:ascii="Arial" w:eastAsia="Times New Roman" w:hAnsi="Arial" w:cs="Arial"/>
          <w:sz w:val="22"/>
          <w:szCs w:val="22"/>
          <w:lang w:val="es-ES_tradnl" w:eastAsia="es-ES"/>
        </w:rPr>
        <w:t xml:space="preserve">. </w:t>
      </w:r>
    </w:p>
    <w:p w14:paraId="542A30E6" w14:textId="77777777" w:rsidR="0041760F" w:rsidRDefault="0041760F" w:rsidP="00BA29D6">
      <w:pPr>
        <w:ind w:right="4"/>
        <w:jc w:val="both"/>
        <w:rPr>
          <w:rFonts w:ascii="Arial" w:eastAsia="Times New Roman" w:hAnsi="Arial" w:cs="Arial"/>
          <w:sz w:val="22"/>
          <w:szCs w:val="22"/>
          <w:lang w:val="es-ES_tradnl" w:eastAsia="es-ES"/>
        </w:rPr>
      </w:pPr>
    </w:p>
    <w:p w14:paraId="74AF26A5" w14:textId="77777777" w:rsidR="0041760F" w:rsidRPr="00286EAE" w:rsidRDefault="0041760F" w:rsidP="0041760F">
      <w:pPr>
        <w:ind w:right="4"/>
        <w:jc w:val="both"/>
        <w:rPr>
          <w:rFonts w:ascii="Arial" w:eastAsia="Times New Roman" w:hAnsi="Arial" w:cs="Arial"/>
          <w:sz w:val="22"/>
          <w:szCs w:val="22"/>
          <w:lang w:val="es-ES_tradnl" w:eastAsia="es-ES"/>
        </w:rPr>
      </w:pPr>
      <w:r>
        <w:rPr>
          <w:rFonts w:ascii="Arial" w:eastAsia="Times New Roman" w:hAnsi="Arial" w:cs="Arial"/>
          <w:sz w:val="22"/>
          <w:szCs w:val="22"/>
          <w:lang w:val="es-ES_tradnl" w:eastAsia="es-ES"/>
        </w:rPr>
        <w:t>L</w:t>
      </w:r>
      <w:r w:rsidRPr="00286EAE">
        <w:rPr>
          <w:rFonts w:ascii="Arial" w:eastAsia="Times New Roman" w:hAnsi="Arial" w:cs="Arial"/>
          <w:sz w:val="22"/>
          <w:szCs w:val="22"/>
          <w:lang w:val="es-ES_tradnl" w:eastAsia="es-ES"/>
        </w:rPr>
        <w:t>os trabajadores tendrán el derecho de contar con todas las prestaciones que marca la ley, como son: seguro social</w:t>
      </w:r>
      <w:r>
        <w:rPr>
          <w:rFonts w:ascii="Arial" w:eastAsia="Times New Roman" w:hAnsi="Arial" w:cs="Arial"/>
          <w:sz w:val="22"/>
          <w:szCs w:val="22"/>
          <w:lang w:val="es-ES_tradnl" w:eastAsia="es-ES"/>
        </w:rPr>
        <w:t>,</w:t>
      </w:r>
      <w:r w:rsidRPr="00286EAE">
        <w:rPr>
          <w:rFonts w:ascii="Arial" w:eastAsia="Times New Roman" w:hAnsi="Arial" w:cs="Arial"/>
          <w:sz w:val="22"/>
          <w:szCs w:val="22"/>
          <w:lang w:val="es-ES_tradnl" w:eastAsia="es-ES"/>
        </w:rPr>
        <w:t xml:space="preserve"> derecho a solicitar permisos, derecho a vacaciones, etc. </w:t>
      </w:r>
    </w:p>
    <w:p w14:paraId="7920B3EB" w14:textId="77777777" w:rsidR="002032C6" w:rsidRPr="00286EAE" w:rsidRDefault="002032C6" w:rsidP="00BA29D6">
      <w:pPr>
        <w:ind w:right="4"/>
        <w:jc w:val="both"/>
        <w:rPr>
          <w:rFonts w:ascii="Arial" w:eastAsia="Times New Roman" w:hAnsi="Arial" w:cs="Arial"/>
          <w:sz w:val="22"/>
          <w:szCs w:val="22"/>
          <w:lang w:val="es-ES_tradnl" w:eastAsia="es-ES"/>
        </w:rPr>
      </w:pPr>
    </w:p>
    <w:p w14:paraId="1468F7FD" w14:textId="71A2D3D3" w:rsidR="00142688" w:rsidRPr="00286EAE" w:rsidRDefault="00142688" w:rsidP="00BA29D6">
      <w:pPr>
        <w:ind w:right="4"/>
        <w:jc w:val="both"/>
        <w:rPr>
          <w:rFonts w:ascii="Arial" w:eastAsia="Times New Roman" w:hAnsi="Arial" w:cs="Arial"/>
          <w:sz w:val="22"/>
          <w:szCs w:val="22"/>
          <w:lang w:val="es-ES_tradnl" w:eastAsia="es-ES"/>
        </w:rPr>
      </w:pPr>
      <w:r w:rsidRPr="00286EAE">
        <w:rPr>
          <w:rFonts w:ascii="Arial" w:eastAsia="Times New Roman" w:hAnsi="Arial" w:cs="Arial"/>
          <w:sz w:val="22"/>
          <w:szCs w:val="22"/>
          <w:lang w:val="es-ES_tradnl" w:eastAsia="es-ES"/>
        </w:rPr>
        <w:t xml:space="preserve">La empresa debe de tener conocimiento del procedimiento que la prestadora de servicios utiliza para la contratación de mano de obra. </w:t>
      </w:r>
    </w:p>
    <w:p w14:paraId="56BB9A5D" w14:textId="77777777" w:rsidR="00142688" w:rsidRPr="00286EAE" w:rsidRDefault="00142688" w:rsidP="00BA29D6">
      <w:pPr>
        <w:ind w:right="4"/>
        <w:jc w:val="both"/>
        <w:rPr>
          <w:rFonts w:ascii="Arial" w:eastAsia="Times New Roman" w:hAnsi="Arial" w:cs="Arial"/>
          <w:sz w:val="22"/>
          <w:szCs w:val="22"/>
          <w:lang w:val="es-ES_tradnl" w:eastAsia="es-ES"/>
        </w:rPr>
      </w:pPr>
    </w:p>
    <w:p w14:paraId="06E00AB0" w14:textId="77777777" w:rsidR="00BA29D6" w:rsidRPr="00286EAE" w:rsidRDefault="00BA29D6" w:rsidP="00BA29D6">
      <w:pPr>
        <w:ind w:right="4"/>
        <w:jc w:val="both"/>
        <w:rPr>
          <w:rFonts w:ascii="Arial" w:eastAsia="Times New Roman" w:hAnsi="Arial" w:cs="Arial"/>
          <w:sz w:val="22"/>
          <w:szCs w:val="22"/>
          <w:lang w:val="es-ES_tradnl" w:eastAsia="es-ES"/>
        </w:rPr>
      </w:pPr>
      <w:r w:rsidRPr="00286EAE">
        <w:rPr>
          <w:rFonts w:ascii="Arial" w:eastAsia="Times New Roman" w:hAnsi="Arial" w:cs="Arial"/>
          <w:sz w:val="22"/>
          <w:szCs w:val="22"/>
          <w:lang w:val="es-ES_tradnl" w:eastAsia="es-ES"/>
        </w:rPr>
        <w:t>De acuerdo con las temporadas bajas de producción se aplicará la siguiente Política con respecto a cómo será el cálculo y la forma de pago a los trabajadores.</w:t>
      </w:r>
    </w:p>
    <w:p w14:paraId="65DCA01C" w14:textId="77777777" w:rsidR="008D23D6" w:rsidRDefault="008D23D6" w:rsidP="00541794">
      <w:pPr>
        <w:ind w:right="713"/>
        <w:jc w:val="both"/>
        <w:rPr>
          <w:rFonts w:ascii="Arial" w:eastAsia="Times New Roman" w:hAnsi="Arial" w:cs="Arial"/>
          <w:b/>
          <w:bCs/>
          <w:sz w:val="22"/>
          <w:szCs w:val="22"/>
          <w:lang w:val="es-ES_tradnl" w:eastAsia="es-ES"/>
        </w:rPr>
      </w:pPr>
    </w:p>
    <w:p w14:paraId="06F7A5DE" w14:textId="110E1F8A" w:rsidR="00BA29D6" w:rsidRPr="00286EAE" w:rsidRDefault="00BA29D6" w:rsidP="00541794">
      <w:pPr>
        <w:ind w:right="713"/>
        <w:jc w:val="both"/>
        <w:rPr>
          <w:rFonts w:ascii="Arial" w:eastAsia="Times New Roman" w:hAnsi="Arial" w:cs="Arial"/>
          <w:b/>
          <w:bCs/>
          <w:sz w:val="22"/>
          <w:szCs w:val="22"/>
          <w:lang w:val="es-ES_tradnl" w:eastAsia="es-ES"/>
        </w:rPr>
      </w:pPr>
      <w:r w:rsidRPr="00286EAE">
        <w:rPr>
          <w:rFonts w:ascii="Arial" w:eastAsia="Times New Roman" w:hAnsi="Arial" w:cs="Arial"/>
          <w:b/>
          <w:bCs/>
          <w:sz w:val="22"/>
          <w:szCs w:val="22"/>
          <w:lang w:val="es-ES_tradnl" w:eastAsia="es-ES"/>
        </w:rPr>
        <w:t>Política de pago durante periodos bajos</w:t>
      </w:r>
    </w:p>
    <w:p w14:paraId="65A2E334" w14:textId="0EA5318D" w:rsidR="00BA29D6" w:rsidRPr="00286EAE" w:rsidRDefault="00BA29D6" w:rsidP="00BA29D6">
      <w:pPr>
        <w:ind w:left="284" w:right="713"/>
        <w:jc w:val="both"/>
        <w:rPr>
          <w:rFonts w:ascii="Arial" w:eastAsia="Times New Roman" w:hAnsi="Arial" w:cs="Arial"/>
          <w:sz w:val="22"/>
          <w:szCs w:val="22"/>
          <w:lang w:val="es-ES_tradnl" w:eastAsia="es-ES"/>
        </w:rPr>
      </w:pPr>
      <w:r w:rsidRPr="00286EAE">
        <w:rPr>
          <w:rFonts w:ascii="Arial" w:eastAsia="Times New Roman" w:hAnsi="Arial" w:cs="Arial"/>
          <w:sz w:val="22"/>
          <w:szCs w:val="22"/>
          <w:lang w:val="es-ES_tradnl" w:eastAsia="es-ES"/>
        </w:rPr>
        <w:t xml:space="preserve">“Durante los periodos de baja productividad o venta, los empleados ya sean de planta o temporales el pago de salario será calculado por </w:t>
      </w:r>
      <w:r w:rsidRPr="00286EAE">
        <w:rPr>
          <w:rFonts w:ascii="Arial" w:eastAsia="Times New Roman" w:hAnsi="Arial" w:cs="Arial"/>
          <w:sz w:val="22"/>
          <w:szCs w:val="22"/>
          <w:highlight w:val="yellow"/>
          <w:lang w:val="es-ES_tradnl" w:eastAsia="es-ES"/>
        </w:rPr>
        <w:t>(describir la forma del pago, puede ser que se les pague por hora trabajada, por día la laborado, por productividad, etc.),</w:t>
      </w:r>
      <w:r w:rsidR="00E86222">
        <w:rPr>
          <w:rFonts w:ascii="Arial" w:eastAsia="Times New Roman" w:hAnsi="Arial" w:cs="Arial"/>
          <w:sz w:val="22"/>
          <w:szCs w:val="22"/>
          <w:lang w:val="es-ES_tradnl" w:eastAsia="es-ES"/>
        </w:rPr>
        <w:t xml:space="preserve"> </w:t>
      </w:r>
      <w:r w:rsidRPr="00286EAE">
        <w:rPr>
          <w:rFonts w:ascii="Arial" w:eastAsia="Times New Roman" w:hAnsi="Arial" w:cs="Arial"/>
          <w:sz w:val="22"/>
          <w:szCs w:val="22"/>
          <w:lang w:val="es-ES_tradnl" w:eastAsia="es-ES"/>
        </w:rPr>
        <w:t>esto será como previo acuerdo a las distintas actividades realizadas de cada trabajador durante el periodo.”</w:t>
      </w:r>
      <w:r w:rsidR="00E86222">
        <w:rPr>
          <w:rFonts w:ascii="Arial" w:eastAsia="Times New Roman" w:hAnsi="Arial" w:cs="Arial"/>
          <w:sz w:val="22"/>
          <w:szCs w:val="22"/>
          <w:lang w:val="es-ES_tradnl" w:eastAsia="es-ES"/>
        </w:rPr>
        <w:t xml:space="preserve"> </w:t>
      </w:r>
    </w:p>
    <w:p w14:paraId="34F32C84" w14:textId="77777777" w:rsidR="00BA29D6" w:rsidRPr="00286EAE" w:rsidRDefault="00BA29D6" w:rsidP="00BA29D6">
      <w:pPr>
        <w:ind w:right="4"/>
        <w:jc w:val="both"/>
        <w:rPr>
          <w:rFonts w:ascii="Arial" w:eastAsia="Times New Roman" w:hAnsi="Arial" w:cs="Arial"/>
          <w:sz w:val="22"/>
          <w:szCs w:val="22"/>
          <w:lang w:val="es-ES_tradnl" w:eastAsia="es-ES"/>
        </w:rPr>
      </w:pPr>
    </w:p>
    <w:p w14:paraId="6FFF89A2" w14:textId="77777777" w:rsidR="00BA29D6" w:rsidRPr="00286EAE" w:rsidRDefault="00BA29D6" w:rsidP="008D23D6">
      <w:pPr>
        <w:ind w:right="4" w:firstLine="284"/>
        <w:jc w:val="both"/>
        <w:rPr>
          <w:rFonts w:ascii="Arial" w:eastAsia="Times New Roman" w:hAnsi="Arial" w:cs="Arial"/>
          <w:sz w:val="22"/>
          <w:szCs w:val="22"/>
          <w:lang w:val="es-ES_tradnl" w:eastAsia="es-ES"/>
        </w:rPr>
      </w:pPr>
      <w:r w:rsidRPr="00286EAE">
        <w:rPr>
          <w:rFonts w:ascii="Arial" w:eastAsia="Times New Roman" w:hAnsi="Arial" w:cs="Arial"/>
          <w:sz w:val="22"/>
          <w:szCs w:val="22"/>
          <w:lang w:val="es-ES_tradnl" w:eastAsia="es-ES"/>
        </w:rPr>
        <w:t>La Política deberá ser informada a todos los trabajadores en el proceso de contratación.</w:t>
      </w:r>
    </w:p>
    <w:p w14:paraId="39500935" w14:textId="77777777" w:rsidR="00BA29D6" w:rsidRPr="00286EAE" w:rsidRDefault="00BA29D6" w:rsidP="00BA29D6">
      <w:pPr>
        <w:ind w:right="4"/>
        <w:jc w:val="both"/>
        <w:rPr>
          <w:rFonts w:ascii="Arial" w:eastAsia="Times New Roman" w:hAnsi="Arial" w:cs="Arial"/>
          <w:sz w:val="22"/>
          <w:szCs w:val="22"/>
          <w:lang w:val="es-ES_tradnl" w:eastAsia="es-ES"/>
        </w:rPr>
      </w:pPr>
    </w:p>
    <w:p w14:paraId="7E0663FB" w14:textId="77777777" w:rsidR="00595A82" w:rsidRPr="00286EAE" w:rsidRDefault="00595A82" w:rsidP="00BA29D6">
      <w:pPr>
        <w:ind w:right="4"/>
        <w:jc w:val="both"/>
        <w:rPr>
          <w:rFonts w:ascii="Arial" w:hAnsi="Arial" w:cs="Arial"/>
          <w:b/>
          <w:bCs/>
          <w:sz w:val="22"/>
          <w:szCs w:val="22"/>
        </w:rPr>
      </w:pPr>
    </w:p>
    <w:p w14:paraId="4E7E0BBF" w14:textId="65A4CAD6" w:rsidR="00BA29D6" w:rsidRPr="00286EAE" w:rsidRDefault="00BA29D6" w:rsidP="00BA29D6">
      <w:pPr>
        <w:ind w:right="4"/>
        <w:jc w:val="both"/>
        <w:rPr>
          <w:rFonts w:ascii="Arial" w:hAnsi="Arial" w:cs="Arial"/>
          <w:b/>
          <w:bCs/>
          <w:sz w:val="22"/>
          <w:szCs w:val="22"/>
        </w:rPr>
      </w:pPr>
      <w:r w:rsidRPr="00286EAE">
        <w:rPr>
          <w:rFonts w:ascii="Arial" w:hAnsi="Arial" w:cs="Arial"/>
          <w:b/>
          <w:bCs/>
          <w:sz w:val="22"/>
          <w:szCs w:val="22"/>
        </w:rPr>
        <w:t>Proceso de reclutamiento por medio de agencias</w:t>
      </w:r>
    </w:p>
    <w:p w14:paraId="06A4EA10" w14:textId="767E5544" w:rsidR="00BA29D6" w:rsidRPr="00286EAE" w:rsidRDefault="00BA29D6" w:rsidP="00142688">
      <w:pPr>
        <w:pStyle w:val="Prrafodelista"/>
        <w:numPr>
          <w:ilvl w:val="0"/>
          <w:numId w:val="5"/>
        </w:numPr>
        <w:ind w:right="4"/>
        <w:jc w:val="both"/>
        <w:rPr>
          <w:rFonts w:cs="Arial"/>
          <w:szCs w:val="22"/>
        </w:rPr>
      </w:pPr>
      <w:r w:rsidRPr="00286EAE">
        <w:rPr>
          <w:rFonts w:cs="Arial"/>
          <w:szCs w:val="22"/>
        </w:rPr>
        <w:t>Se debe contar con por lo menos 3 cotizaciones de proveedores de servicios de mano de obra.</w:t>
      </w:r>
    </w:p>
    <w:p w14:paraId="1232EE0C" w14:textId="726AB746" w:rsidR="00BE708A" w:rsidRPr="00286EAE" w:rsidRDefault="00BA29D6" w:rsidP="00142688">
      <w:pPr>
        <w:pStyle w:val="Prrafodelista"/>
        <w:numPr>
          <w:ilvl w:val="0"/>
          <w:numId w:val="5"/>
        </w:numPr>
        <w:jc w:val="both"/>
        <w:rPr>
          <w:rFonts w:cs="Arial"/>
          <w:szCs w:val="22"/>
        </w:rPr>
      </w:pPr>
      <w:r w:rsidRPr="00286EAE">
        <w:rPr>
          <w:rFonts w:cs="Arial"/>
          <w:szCs w:val="22"/>
        </w:rPr>
        <w:t xml:space="preserve">Se debe cerciorar que la empresa que se contrate para esta prestación de </w:t>
      </w:r>
      <w:r w:rsidR="00142688" w:rsidRPr="00286EAE">
        <w:rPr>
          <w:rFonts w:cs="Arial"/>
          <w:szCs w:val="22"/>
        </w:rPr>
        <w:t xml:space="preserve">servicios </w:t>
      </w:r>
      <w:r w:rsidRPr="00286EAE">
        <w:rPr>
          <w:rFonts w:cs="Arial"/>
          <w:szCs w:val="22"/>
        </w:rPr>
        <w:t>cuent</w:t>
      </w:r>
      <w:r w:rsidR="00E96D89" w:rsidRPr="00286EAE">
        <w:rPr>
          <w:rFonts w:cs="Arial"/>
          <w:szCs w:val="22"/>
        </w:rPr>
        <w:t>a</w:t>
      </w:r>
      <w:r w:rsidRPr="00286EAE">
        <w:rPr>
          <w:rFonts w:cs="Arial"/>
          <w:szCs w:val="22"/>
        </w:rPr>
        <w:t xml:space="preserve"> con todos los requerimientos legales</w:t>
      </w:r>
      <w:r w:rsidR="00BE708A" w:rsidRPr="00286EAE">
        <w:rPr>
          <w:rFonts w:cs="Arial"/>
          <w:szCs w:val="22"/>
        </w:rPr>
        <w:t>.</w:t>
      </w:r>
      <w:r w:rsidR="00BE708A" w:rsidRPr="00286EAE">
        <w:rPr>
          <w:rFonts w:cs="Arial"/>
          <w:color w:val="FF0000"/>
          <w:szCs w:val="22"/>
        </w:rPr>
        <w:t xml:space="preserve"> </w:t>
      </w:r>
    </w:p>
    <w:p w14:paraId="7FB4204E" w14:textId="5A00BF18" w:rsidR="00BA29D6" w:rsidRPr="00286EAE" w:rsidRDefault="00BE708A" w:rsidP="00142688">
      <w:pPr>
        <w:pStyle w:val="Prrafodelista"/>
        <w:numPr>
          <w:ilvl w:val="0"/>
          <w:numId w:val="5"/>
        </w:numPr>
        <w:jc w:val="both"/>
        <w:rPr>
          <w:rFonts w:cs="Arial"/>
          <w:szCs w:val="22"/>
        </w:rPr>
      </w:pPr>
      <w:r w:rsidRPr="00286EAE">
        <w:rPr>
          <w:rFonts w:cs="Arial"/>
          <w:szCs w:val="22"/>
        </w:rPr>
        <w:t>P</w:t>
      </w:r>
      <w:r w:rsidR="00CF7385" w:rsidRPr="00286EAE">
        <w:rPr>
          <w:rFonts w:cs="Arial"/>
          <w:szCs w:val="22"/>
        </w:rPr>
        <w:t xml:space="preserve">or medio de visitas a las agencias </w:t>
      </w:r>
      <w:r w:rsidRPr="00286EAE">
        <w:rPr>
          <w:rFonts w:cs="Arial"/>
          <w:szCs w:val="22"/>
        </w:rPr>
        <w:t xml:space="preserve">se </w:t>
      </w:r>
      <w:r w:rsidR="00F47D5E" w:rsidRPr="00286EAE">
        <w:rPr>
          <w:rFonts w:cs="Arial"/>
          <w:szCs w:val="22"/>
        </w:rPr>
        <w:t xml:space="preserve">estarán </w:t>
      </w:r>
      <w:r w:rsidR="004D215B" w:rsidRPr="00286EAE">
        <w:rPr>
          <w:rFonts w:cs="Arial"/>
          <w:szCs w:val="22"/>
        </w:rPr>
        <w:t>monitoreará</w:t>
      </w:r>
      <w:r w:rsidRPr="00286EAE">
        <w:rPr>
          <w:rFonts w:cs="Arial"/>
          <w:szCs w:val="22"/>
        </w:rPr>
        <w:t xml:space="preserve"> </w:t>
      </w:r>
      <w:r w:rsidR="00E96D89" w:rsidRPr="00286EAE">
        <w:rPr>
          <w:rFonts w:cs="Arial"/>
          <w:szCs w:val="22"/>
        </w:rPr>
        <w:t xml:space="preserve">frecuentemente </w:t>
      </w:r>
      <w:r w:rsidRPr="00286EAE">
        <w:rPr>
          <w:rFonts w:cs="Arial"/>
          <w:szCs w:val="22"/>
        </w:rPr>
        <w:t xml:space="preserve">para verificar </w:t>
      </w:r>
      <w:r w:rsidR="00CF7385" w:rsidRPr="00286EAE">
        <w:rPr>
          <w:rFonts w:cs="Arial"/>
          <w:szCs w:val="22"/>
        </w:rPr>
        <w:t xml:space="preserve">que </w:t>
      </w:r>
      <w:r w:rsidRPr="00286EAE">
        <w:rPr>
          <w:rFonts w:cs="Arial"/>
          <w:szCs w:val="22"/>
        </w:rPr>
        <w:t xml:space="preserve">cuentan con todas las normas laborales </w:t>
      </w:r>
      <w:r w:rsidR="00E96D89" w:rsidRPr="00286EAE">
        <w:rPr>
          <w:rFonts w:cs="Arial"/>
          <w:szCs w:val="22"/>
        </w:rPr>
        <w:t xml:space="preserve">para los trabajadores, es decir se les ofrece por lo menos el salario mínimo que marca la ley, que tiene derecho a solicitar permisos y vacaciones, que se les solicita el documento que acredite que el trabajador es mayor de edad, que cuentan con contratos vigentes para los trabajadores. </w:t>
      </w:r>
    </w:p>
    <w:p w14:paraId="3C484EE4" w14:textId="61E58608" w:rsidR="00BA29D6" w:rsidRPr="00286EAE" w:rsidRDefault="00BA29D6" w:rsidP="00142688">
      <w:pPr>
        <w:pStyle w:val="Prrafodelista"/>
        <w:numPr>
          <w:ilvl w:val="0"/>
          <w:numId w:val="5"/>
        </w:numPr>
        <w:jc w:val="both"/>
        <w:rPr>
          <w:rFonts w:cs="Arial"/>
          <w:szCs w:val="22"/>
        </w:rPr>
      </w:pPr>
      <w:r w:rsidRPr="00286EAE">
        <w:rPr>
          <w:rFonts w:cs="Arial"/>
          <w:szCs w:val="22"/>
        </w:rPr>
        <w:t>Al quedar seleccionado el proveedor que prestará los servicios</w:t>
      </w:r>
      <w:r w:rsidR="00142688" w:rsidRPr="00286EAE">
        <w:rPr>
          <w:rFonts w:cs="Arial"/>
          <w:szCs w:val="22"/>
        </w:rPr>
        <w:t>,</w:t>
      </w:r>
      <w:r w:rsidRPr="00286EAE">
        <w:rPr>
          <w:rFonts w:cs="Arial"/>
          <w:szCs w:val="22"/>
        </w:rPr>
        <w:t xml:space="preserve"> se debe contar con el contrato</w:t>
      </w:r>
      <w:r w:rsidR="00E96D89" w:rsidRPr="00286EAE">
        <w:rPr>
          <w:rFonts w:cs="Arial"/>
          <w:szCs w:val="22"/>
        </w:rPr>
        <w:t xml:space="preserve"> de prestación de servicios </w:t>
      </w:r>
      <w:r w:rsidRPr="00286EAE">
        <w:rPr>
          <w:rFonts w:cs="Arial"/>
          <w:szCs w:val="22"/>
        </w:rPr>
        <w:t xml:space="preserve">en el cual </w:t>
      </w:r>
      <w:r w:rsidR="00E96D89" w:rsidRPr="00286EAE">
        <w:rPr>
          <w:rFonts w:cs="Arial"/>
          <w:szCs w:val="22"/>
        </w:rPr>
        <w:t xml:space="preserve">estarán </w:t>
      </w:r>
      <w:r w:rsidRPr="00286EAE">
        <w:rPr>
          <w:rFonts w:cs="Arial"/>
          <w:szCs w:val="22"/>
        </w:rPr>
        <w:t>establecido</w:t>
      </w:r>
      <w:r w:rsidR="00142688" w:rsidRPr="00286EAE">
        <w:rPr>
          <w:rFonts w:cs="Arial"/>
          <w:szCs w:val="22"/>
        </w:rPr>
        <w:t>s</w:t>
      </w:r>
      <w:r w:rsidRPr="00286EAE">
        <w:rPr>
          <w:rFonts w:cs="Arial"/>
          <w:szCs w:val="22"/>
        </w:rPr>
        <w:t xml:space="preserve"> todos los derechos</w:t>
      </w:r>
      <w:r w:rsidR="00595A82" w:rsidRPr="00286EAE">
        <w:rPr>
          <w:rFonts w:cs="Arial"/>
          <w:szCs w:val="22"/>
        </w:rPr>
        <w:t>,</w:t>
      </w:r>
      <w:r w:rsidRPr="00286EAE">
        <w:rPr>
          <w:rFonts w:cs="Arial"/>
          <w:szCs w:val="22"/>
        </w:rPr>
        <w:t xml:space="preserve"> obligaciones</w:t>
      </w:r>
      <w:r w:rsidR="00A621D2" w:rsidRPr="00286EAE">
        <w:rPr>
          <w:rFonts w:cs="Arial"/>
          <w:szCs w:val="22"/>
        </w:rPr>
        <w:t xml:space="preserve"> y </w:t>
      </w:r>
      <w:r w:rsidR="00595A82" w:rsidRPr="00286EAE">
        <w:rPr>
          <w:rFonts w:cs="Arial"/>
          <w:szCs w:val="22"/>
        </w:rPr>
        <w:t>responsabilidades</w:t>
      </w:r>
      <w:r w:rsidR="00A621D2" w:rsidRPr="00286EAE">
        <w:rPr>
          <w:rFonts w:cs="Arial"/>
          <w:szCs w:val="22"/>
        </w:rPr>
        <w:t xml:space="preserve"> por ambas</w:t>
      </w:r>
      <w:r w:rsidR="00E96D89" w:rsidRPr="00286EAE">
        <w:rPr>
          <w:rFonts w:cs="Arial"/>
          <w:szCs w:val="22"/>
        </w:rPr>
        <w:t xml:space="preserve"> empresas</w:t>
      </w:r>
      <w:r w:rsidR="00A621D2" w:rsidRPr="00286EAE">
        <w:rPr>
          <w:rFonts w:cs="Arial"/>
          <w:szCs w:val="22"/>
        </w:rPr>
        <w:t>, así como la vigencia del mismo</w:t>
      </w:r>
      <w:r w:rsidR="00E96D89" w:rsidRPr="00286EAE">
        <w:rPr>
          <w:rFonts w:cs="Arial"/>
          <w:szCs w:val="22"/>
        </w:rPr>
        <w:t xml:space="preserve">. </w:t>
      </w:r>
    </w:p>
    <w:p w14:paraId="3D0752BA" w14:textId="77777777" w:rsidR="00BA29D6" w:rsidRPr="00286EAE" w:rsidRDefault="00BA29D6" w:rsidP="00142688">
      <w:pPr>
        <w:pStyle w:val="Prrafodelista"/>
        <w:numPr>
          <w:ilvl w:val="0"/>
          <w:numId w:val="5"/>
        </w:numPr>
        <w:jc w:val="both"/>
        <w:rPr>
          <w:rFonts w:cs="Arial"/>
          <w:szCs w:val="22"/>
        </w:rPr>
      </w:pPr>
      <w:r w:rsidRPr="00286EAE">
        <w:rPr>
          <w:rFonts w:cs="Arial"/>
          <w:szCs w:val="22"/>
        </w:rPr>
        <w:t xml:space="preserve">Se suministrará al prestador de servicios una guía detallada sobre las características que debe cumplir el puesto a ocupar. </w:t>
      </w:r>
    </w:p>
    <w:p w14:paraId="5CFD7180" w14:textId="3287D70B" w:rsidR="00BA29D6" w:rsidRPr="008D23D6" w:rsidRDefault="00BA29D6" w:rsidP="00142688">
      <w:pPr>
        <w:pStyle w:val="Prrafodelista"/>
        <w:numPr>
          <w:ilvl w:val="0"/>
          <w:numId w:val="5"/>
        </w:numPr>
        <w:jc w:val="both"/>
        <w:rPr>
          <w:rFonts w:cs="Arial"/>
          <w:szCs w:val="22"/>
        </w:rPr>
      </w:pPr>
      <w:r w:rsidRPr="008D23D6">
        <w:rPr>
          <w:rFonts w:cs="Arial"/>
          <w:szCs w:val="22"/>
        </w:rPr>
        <w:t>L</w:t>
      </w:r>
      <w:r w:rsidRPr="00286EAE">
        <w:rPr>
          <w:rFonts w:cs="Arial"/>
          <w:szCs w:val="22"/>
        </w:rPr>
        <w:t xml:space="preserve">os requisitos de reclutamiento </w:t>
      </w:r>
      <w:r w:rsidR="00A60F50" w:rsidRPr="00286EAE">
        <w:rPr>
          <w:rFonts w:cs="Arial"/>
          <w:szCs w:val="22"/>
        </w:rPr>
        <w:t xml:space="preserve">estarán </w:t>
      </w:r>
      <w:r w:rsidRPr="00286EAE">
        <w:rPr>
          <w:rFonts w:cs="Arial"/>
          <w:szCs w:val="22"/>
        </w:rPr>
        <w:t>determinados por las políticas de la empresa, definiendo en conjunto los términos de la contratación</w:t>
      </w:r>
      <w:r w:rsidRPr="008D23D6">
        <w:rPr>
          <w:rFonts w:cs="Arial"/>
          <w:szCs w:val="22"/>
        </w:rPr>
        <w:t>, ya sea para un puesto permanente o temporal.</w:t>
      </w:r>
    </w:p>
    <w:p w14:paraId="03E05124" w14:textId="5AC52899" w:rsidR="00FC6A02" w:rsidRPr="00286EAE" w:rsidRDefault="00BA29D6" w:rsidP="00FC6A02">
      <w:pPr>
        <w:pStyle w:val="Prrafodelista"/>
        <w:numPr>
          <w:ilvl w:val="0"/>
          <w:numId w:val="5"/>
        </w:numPr>
        <w:jc w:val="both"/>
        <w:rPr>
          <w:rFonts w:cs="Arial"/>
          <w:szCs w:val="22"/>
        </w:rPr>
      </w:pPr>
      <w:r w:rsidRPr="00286EAE">
        <w:rPr>
          <w:rFonts w:cs="Arial"/>
          <w:szCs w:val="22"/>
        </w:rPr>
        <w:t>Los trabajadores deberán contar con contratos firmados los cuales deberán contener</w:t>
      </w:r>
      <w:r w:rsidR="002032C6" w:rsidRPr="00286EAE">
        <w:rPr>
          <w:rFonts w:cs="Arial"/>
          <w:szCs w:val="22"/>
        </w:rPr>
        <w:t xml:space="preserve"> los términos y </w:t>
      </w:r>
      <w:r w:rsidR="003823F2" w:rsidRPr="00286EAE">
        <w:rPr>
          <w:rFonts w:cs="Arial"/>
          <w:szCs w:val="22"/>
        </w:rPr>
        <w:t xml:space="preserve">las </w:t>
      </w:r>
      <w:r w:rsidR="002032C6" w:rsidRPr="00286EAE">
        <w:rPr>
          <w:rFonts w:cs="Arial"/>
          <w:szCs w:val="22"/>
        </w:rPr>
        <w:t xml:space="preserve">condiciones de trabajo, </w:t>
      </w:r>
      <w:r w:rsidR="003823F2" w:rsidRPr="00286EAE">
        <w:rPr>
          <w:rFonts w:cs="Arial"/>
          <w:szCs w:val="22"/>
        </w:rPr>
        <w:t xml:space="preserve">las </w:t>
      </w:r>
      <w:r w:rsidR="002032C6" w:rsidRPr="00286EAE">
        <w:rPr>
          <w:rFonts w:cs="Arial"/>
          <w:szCs w:val="22"/>
        </w:rPr>
        <w:t>actividades para lo</w:t>
      </w:r>
      <w:r w:rsidR="003823F2" w:rsidRPr="00286EAE">
        <w:rPr>
          <w:rFonts w:cs="Arial"/>
          <w:szCs w:val="22"/>
        </w:rPr>
        <w:t>s cuales serán contratados</w:t>
      </w:r>
      <w:r w:rsidR="002032C6" w:rsidRPr="00286EAE">
        <w:rPr>
          <w:rFonts w:cs="Arial"/>
          <w:szCs w:val="22"/>
        </w:rPr>
        <w:t xml:space="preserve">, </w:t>
      </w:r>
      <w:r w:rsidR="003823F2" w:rsidRPr="00286EAE">
        <w:rPr>
          <w:rFonts w:cs="Arial"/>
          <w:szCs w:val="22"/>
        </w:rPr>
        <w:t xml:space="preserve">horarios y días de trabajo, </w:t>
      </w:r>
      <w:r w:rsidR="002032C6" w:rsidRPr="00286EAE">
        <w:rPr>
          <w:rFonts w:cs="Arial"/>
          <w:szCs w:val="22"/>
        </w:rPr>
        <w:t xml:space="preserve">los días de descanso, </w:t>
      </w:r>
      <w:r w:rsidRPr="00286EAE">
        <w:rPr>
          <w:rFonts w:cs="Arial"/>
          <w:szCs w:val="22"/>
        </w:rPr>
        <w:t>el pago de salario acordado</w:t>
      </w:r>
      <w:r w:rsidR="003823F2" w:rsidRPr="00286EAE">
        <w:rPr>
          <w:rFonts w:cs="Arial"/>
          <w:szCs w:val="22"/>
        </w:rPr>
        <w:t xml:space="preserve">, </w:t>
      </w:r>
      <w:r w:rsidRPr="00286EAE">
        <w:rPr>
          <w:rFonts w:cs="Arial"/>
          <w:szCs w:val="22"/>
        </w:rPr>
        <w:t xml:space="preserve">la forma y días de pago y </w:t>
      </w:r>
      <w:r w:rsidR="003823F2" w:rsidRPr="00286EAE">
        <w:rPr>
          <w:rFonts w:cs="Arial"/>
          <w:szCs w:val="22"/>
        </w:rPr>
        <w:t xml:space="preserve">firmados por los trabajadores al igual que </w:t>
      </w:r>
      <w:r w:rsidRPr="00286EAE">
        <w:rPr>
          <w:rFonts w:cs="Arial"/>
          <w:szCs w:val="22"/>
        </w:rPr>
        <w:t xml:space="preserve">deberán </w:t>
      </w:r>
      <w:r w:rsidR="003823F2" w:rsidRPr="00286EAE">
        <w:rPr>
          <w:rFonts w:cs="Arial"/>
          <w:szCs w:val="22"/>
        </w:rPr>
        <w:t>entregar una copia del del mismo y el trabajador deberá firmar de recibido.</w:t>
      </w:r>
      <w:r w:rsidRPr="00286EAE">
        <w:rPr>
          <w:rFonts w:cs="Arial"/>
          <w:szCs w:val="22"/>
        </w:rPr>
        <w:t xml:space="preserve">  </w:t>
      </w:r>
    </w:p>
    <w:p w14:paraId="54A2DC3C" w14:textId="47E1F4E3" w:rsidR="006875B9" w:rsidRPr="00286EAE" w:rsidRDefault="00A276F5">
      <w:pPr>
        <w:rPr>
          <w:rFonts w:ascii="Arial" w:hAnsi="Arial" w:cs="Arial"/>
          <w:sz w:val="22"/>
          <w:szCs w:val="22"/>
        </w:rPr>
      </w:pPr>
    </w:p>
    <w:p w14:paraId="427C8680" w14:textId="7B3EE1AB" w:rsidR="000F7A06" w:rsidRPr="00286EAE" w:rsidRDefault="000F7A06">
      <w:pPr>
        <w:rPr>
          <w:rFonts w:ascii="Arial" w:hAnsi="Arial" w:cs="Arial"/>
          <w:sz w:val="22"/>
          <w:szCs w:val="22"/>
        </w:rPr>
      </w:pPr>
    </w:p>
    <w:p w14:paraId="3664590E" w14:textId="184C7BAD" w:rsidR="00ED565D" w:rsidRPr="00286EAE" w:rsidRDefault="00ED565D">
      <w:pPr>
        <w:rPr>
          <w:rFonts w:ascii="Arial" w:hAnsi="Arial" w:cs="Arial"/>
          <w:b/>
          <w:bCs/>
          <w:sz w:val="22"/>
          <w:szCs w:val="22"/>
        </w:rPr>
      </w:pPr>
      <w:r w:rsidRPr="00286EAE">
        <w:rPr>
          <w:rFonts w:ascii="Arial" w:hAnsi="Arial" w:cs="Arial"/>
          <w:b/>
          <w:bCs/>
          <w:sz w:val="22"/>
          <w:szCs w:val="22"/>
        </w:rPr>
        <w:t>FRECUENCIA</w:t>
      </w:r>
    </w:p>
    <w:p w14:paraId="49315D43" w14:textId="7B7B6EDA" w:rsidR="00ED565D" w:rsidRPr="00286EAE" w:rsidRDefault="00ED565D">
      <w:pPr>
        <w:rPr>
          <w:rFonts w:ascii="Arial" w:hAnsi="Arial" w:cs="Arial"/>
          <w:sz w:val="22"/>
          <w:szCs w:val="22"/>
        </w:rPr>
      </w:pPr>
      <w:r w:rsidRPr="00286EAE">
        <w:rPr>
          <w:rFonts w:ascii="Arial" w:hAnsi="Arial" w:cs="Arial"/>
          <w:sz w:val="22"/>
          <w:szCs w:val="22"/>
        </w:rPr>
        <w:t xml:space="preserve">Cuando sean requeridos los servicios de </w:t>
      </w:r>
      <w:r w:rsidR="004029E1" w:rsidRPr="00286EAE">
        <w:rPr>
          <w:rFonts w:ascii="Arial" w:hAnsi="Arial" w:cs="Arial"/>
          <w:sz w:val="22"/>
          <w:szCs w:val="22"/>
        </w:rPr>
        <w:t>contratación por medio de agencias</w:t>
      </w:r>
    </w:p>
    <w:p w14:paraId="49589110" w14:textId="65C1F3FE" w:rsidR="004029E1" w:rsidRPr="00286EAE" w:rsidRDefault="004029E1">
      <w:pPr>
        <w:rPr>
          <w:rFonts w:ascii="Arial" w:hAnsi="Arial" w:cs="Arial"/>
          <w:sz w:val="22"/>
          <w:szCs w:val="22"/>
        </w:rPr>
      </w:pPr>
    </w:p>
    <w:p w14:paraId="5CBA47AA" w14:textId="349F65E0" w:rsidR="004029E1" w:rsidRPr="00286EAE" w:rsidRDefault="004029E1">
      <w:pPr>
        <w:rPr>
          <w:rFonts w:ascii="Arial" w:hAnsi="Arial" w:cs="Arial"/>
          <w:b/>
          <w:bCs/>
          <w:sz w:val="22"/>
          <w:szCs w:val="22"/>
        </w:rPr>
      </w:pPr>
      <w:r w:rsidRPr="00286EAE">
        <w:rPr>
          <w:rFonts w:ascii="Arial" w:hAnsi="Arial" w:cs="Arial"/>
          <w:b/>
          <w:bCs/>
          <w:sz w:val="22"/>
          <w:szCs w:val="22"/>
        </w:rPr>
        <w:t>DOCUMENTOS RELACIONADOS</w:t>
      </w:r>
    </w:p>
    <w:p w14:paraId="62141CA9" w14:textId="02A5A5CF" w:rsidR="004029E1" w:rsidRPr="00286EAE" w:rsidRDefault="004029E1" w:rsidP="004029E1">
      <w:pPr>
        <w:pStyle w:val="Prrafodelista"/>
        <w:numPr>
          <w:ilvl w:val="0"/>
          <w:numId w:val="6"/>
        </w:numPr>
        <w:rPr>
          <w:rFonts w:cs="Arial"/>
          <w:szCs w:val="22"/>
        </w:rPr>
      </w:pPr>
      <w:r w:rsidRPr="00286EAE">
        <w:rPr>
          <w:rFonts w:cs="Arial"/>
          <w:szCs w:val="22"/>
        </w:rPr>
        <w:t>Contrato de prestación de servicios.</w:t>
      </w:r>
    </w:p>
    <w:p w14:paraId="27D6B524" w14:textId="70AC12AE" w:rsidR="004029E1" w:rsidRPr="00286EAE" w:rsidRDefault="004029E1">
      <w:pPr>
        <w:rPr>
          <w:rFonts w:ascii="Arial" w:hAnsi="Arial" w:cs="Arial"/>
          <w:sz w:val="22"/>
          <w:szCs w:val="22"/>
        </w:rPr>
      </w:pPr>
    </w:p>
    <w:p w14:paraId="14559074" w14:textId="67944112" w:rsidR="004029E1" w:rsidRPr="00286EAE" w:rsidRDefault="004029E1">
      <w:pPr>
        <w:rPr>
          <w:rFonts w:ascii="Arial" w:hAnsi="Arial" w:cs="Arial"/>
          <w:b/>
          <w:bCs/>
          <w:sz w:val="22"/>
          <w:szCs w:val="22"/>
        </w:rPr>
      </w:pPr>
      <w:r w:rsidRPr="00286EAE">
        <w:rPr>
          <w:rFonts w:ascii="Arial" w:hAnsi="Arial" w:cs="Arial"/>
          <w:b/>
          <w:bCs/>
          <w:sz w:val="22"/>
          <w:szCs w:val="22"/>
        </w:rPr>
        <w:t>VERIFICACIÓN</w:t>
      </w:r>
    </w:p>
    <w:p w14:paraId="40564700" w14:textId="77777777" w:rsidR="004029E1" w:rsidRPr="00286EAE" w:rsidRDefault="004029E1" w:rsidP="004029E1">
      <w:pPr>
        <w:pStyle w:val="Prrafodelista"/>
        <w:numPr>
          <w:ilvl w:val="0"/>
          <w:numId w:val="7"/>
        </w:numPr>
        <w:ind w:left="426" w:right="4" w:hanging="426"/>
        <w:jc w:val="both"/>
        <w:rPr>
          <w:rFonts w:cs="Arial"/>
          <w:szCs w:val="22"/>
          <w:lang w:val="es-ES"/>
        </w:rPr>
      </w:pPr>
      <w:r w:rsidRPr="00286EAE">
        <w:rPr>
          <w:rFonts w:cs="Arial"/>
          <w:szCs w:val="22"/>
          <w:lang w:val="es-ES"/>
        </w:rPr>
        <w:t>Este documento deberá revisarse al inicio de cada temporada, anualmente como mínimo, o cuando cualquier cambio sea necesario.</w:t>
      </w:r>
    </w:p>
    <w:p w14:paraId="48EE8FB6" w14:textId="77777777" w:rsidR="004029E1" w:rsidRPr="00286EAE" w:rsidRDefault="004029E1" w:rsidP="004029E1">
      <w:pPr>
        <w:pStyle w:val="Prrafodelista"/>
        <w:numPr>
          <w:ilvl w:val="0"/>
          <w:numId w:val="7"/>
        </w:numPr>
        <w:ind w:left="426" w:right="4" w:hanging="426"/>
        <w:jc w:val="both"/>
        <w:rPr>
          <w:rFonts w:cs="Arial"/>
          <w:szCs w:val="22"/>
          <w:lang w:val="es-MX"/>
        </w:rPr>
      </w:pPr>
      <w:r w:rsidRPr="00286EAE">
        <w:rPr>
          <w:rFonts w:cs="Arial"/>
          <w:szCs w:val="22"/>
          <w:lang w:val="es-MX"/>
        </w:rPr>
        <w:lastRenderedPageBreak/>
        <w:t xml:space="preserve">El </w:t>
      </w:r>
      <w:r w:rsidRPr="00286EAE">
        <w:rPr>
          <w:rFonts w:cs="Arial"/>
          <w:color w:val="FF0000"/>
          <w:szCs w:val="22"/>
          <w:u w:val="single"/>
          <w:lang w:val="es-MX"/>
        </w:rPr>
        <w:t>Gerente General</w:t>
      </w:r>
      <w:r w:rsidRPr="00286EAE">
        <w:rPr>
          <w:rFonts w:cs="Arial"/>
          <w:szCs w:val="22"/>
          <w:lang w:val="es-MX"/>
        </w:rPr>
        <w:t xml:space="preserve"> en conjunto con el personal involucrado, tendrán que revisar anualmente la eficacia y aplicabilidad de este documento.</w:t>
      </w:r>
    </w:p>
    <w:p w14:paraId="030C0240" w14:textId="77777777" w:rsidR="004029E1" w:rsidRPr="00286EAE" w:rsidRDefault="004029E1" w:rsidP="004029E1">
      <w:pPr>
        <w:ind w:right="4"/>
        <w:rPr>
          <w:rFonts w:ascii="Arial" w:hAnsi="Arial" w:cs="Arial"/>
          <w:sz w:val="22"/>
          <w:szCs w:val="22"/>
        </w:rPr>
      </w:pPr>
    </w:p>
    <w:p w14:paraId="7EBF0F83" w14:textId="77777777" w:rsidR="004029E1" w:rsidRPr="00286EAE" w:rsidRDefault="004029E1" w:rsidP="004029E1">
      <w:pPr>
        <w:ind w:right="4"/>
        <w:rPr>
          <w:rFonts w:ascii="Arial" w:hAnsi="Arial" w:cs="Arial"/>
          <w:sz w:val="22"/>
          <w:szCs w:val="22"/>
        </w:rPr>
      </w:pPr>
    </w:p>
    <w:p w14:paraId="02C312A0" w14:textId="77777777" w:rsidR="004029E1" w:rsidRPr="00286EAE" w:rsidRDefault="004029E1" w:rsidP="004029E1">
      <w:pPr>
        <w:ind w:right="4"/>
        <w:rPr>
          <w:rFonts w:ascii="Arial" w:hAnsi="Arial" w:cs="Arial"/>
          <w:sz w:val="22"/>
          <w:szCs w:val="22"/>
        </w:rPr>
      </w:pPr>
    </w:p>
    <w:p w14:paraId="10AE3C40" w14:textId="77777777" w:rsidR="004029E1" w:rsidRPr="00286EAE" w:rsidRDefault="004029E1" w:rsidP="004029E1">
      <w:pPr>
        <w:ind w:right="4"/>
        <w:rPr>
          <w:rFonts w:ascii="Arial" w:hAnsi="Arial" w:cs="Arial"/>
          <w:sz w:val="22"/>
          <w:szCs w:val="22"/>
        </w:rPr>
      </w:pPr>
    </w:p>
    <w:p w14:paraId="074A189B" w14:textId="77777777" w:rsidR="004029E1" w:rsidRPr="00286EAE" w:rsidRDefault="004029E1" w:rsidP="004029E1">
      <w:pPr>
        <w:ind w:right="4"/>
        <w:rPr>
          <w:rFonts w:ascii="Arial" w:hAnsi="Arial" w:cs="Arial"/>
          <w:sz w:val="22"/>
          <w:szCs w:val="22"/>
        </w:rPr>
      </w:pPr>
    </w:p>
    <w:p w14:paraId="409EA303" w14:textId="77777777" w:rsidR="004029E1" w:rsidRPr="00286EAE" w:rsidRDefault="004029E1" w:rsidP="004029E1">
      <w:pPr>
        <w:ind w:right="4"/>
        <w:rPr>
          <w:rFonts w:ascii="Arial" w:hAnsi="Arial"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4029E1" w:rsidRPr="00286EAE" w14:paraId="72D1608C" w14:textId="77777777" w:rsidTr="00552CEC">
        <w:tc>
          <w:tcPr>
            <w:tcW w:w="4675" w:type="dxa"/>
          </w:tcPr>
          <w:p w14:paraId="20E0867B" w14:textId="77777777" w:rsidR="004029E1" w:rsidRPr="00286EAE" w:rsidRDefault="004029E1" w:rsidP="00552CEC">
            <w:pPr>
              <w:ind w:right="4"/>
              <w:rPr>
                <w:rFonts w:ascii="Arial" w:hAnsi="Arial" w:cs="Arial"/>
                <w:sz w:val="22"/>
                <w:szCs w:val="22"/>
              </w:rPr>
            </w:pPr>
            <w:r w:rsidRPr="00286EAE">
              <w:rPr>
                <w:rFonts w:ascii="Arial" w:hAnsi="Arial" w:cs="Arial"/>
                <w:sz w:val="22"/>
                <w:szCs w:val="22"/>
              </w:rPr>
              <w:t>Revisó: ___________________________</w:t>
            </w:r>
          </w:p>
          <w:p w14:paraId="6093CEBC" w14:textId="77777777" w:rsidR="004029E1" w:rsidRPr="00286EAE" w:rsidRDefault="004029E1" w:rsidP="00552CEC">
            <w:pPr>
              <w:ind w:right="4"/>
              <w:rPr>
                <w:rFonts w:ascii="Arial" w:hAnsi="Arial" w:cs="Arial"/>
                <w:sz w:val="22"/>
                <w:szCs w:val="22"/>
              </w:rPr>
            </w:pPr>
            <w:r w:rsidRPr="00286EAE">
              <w:rPr>
                <w:rFonts w:ascii="Arial" w:hAnsi="Arial" w:cs="Arial"/>
                <w:sz w:val="22"/>
                <w:szCs w:val="22"/>
              </w:rPr>
              <w:t xml:space="preserve">Responsable de Dpto. de RH </w:t>
            </w:r>
          </w:p>
        </w:tc>
        <w:tc>
          <w:tcPr>
            <w:tcW w:w="4675" w:type="dxa"/>
          </w:tcPr>
          <w:p w14:paraId="216EE907" w14:textId="77777777" w:rsidR="004029E1" w:rsidRPr="00286EAE" w:rsidRDefault="004029E1" w:rsidP="00552CEC">
            <w:pPr>
              <w:ind w:right="4"/>
              <w:rPr>
                <w:rFonts w:ascii="Arial" w:hAnsi="Arial" w:cs="Arial"/>
                <w:sz w:val="22"/>
                <w:szCs w:val="22"/>
              </w:rPr>
            </w:pPr>
            <w:r w:rsidRPr="00286EAE">
              <w:rPr>
                <w:rFonts w:ascii="Arial" w:hAnsi="Arial" w:cs="Arial"/>
                <w:sz w:val="22"/>
                <w:szCs w:val="22"/>
              </w:rPr>
              <w:t>Aprobó: _____________________________</w:t>
            </w:r>
          </w:p>
          <w:p w14:paraId="36EE6625" w14:textId="77777777" w:rsidR="004029E1" w:rsidRPr="00286EAE" w:rsidRDefault="004029E1" w:rsidP="00552CEC">
            <w:pPr>
              <w:ind w:right="4"/>
              <w:rPr>
                <w:rFonts w:ascii="Arial" w:hAnsi="Arial" w:cs="Arial"/>
                <w:sz w:val="22"/>
                <w:szCs w:val="22"/>
              </w:rPr>
            </w:pPr>
            <w:r w:rsidRPr="00286EAE">
              <w:rPr>
                <w:rFonts w:ascii="Arial" w:hAnsi="Arial" w:cs="Arial"/>
                <w:sz w:val="22"/>
                <w:szCs w:val="22"/>
              </w:rPr>
              <w:t>Gerente General</w:t>
            </w:r>
          </w:p>
        </w:tc>
      </w:tr>
    </w:tbl>
    <w:p w14:paraId="6571C328" w14:textId="77777777" w:rsidR="004029E1" w:rsidRPr="00286EAE" w:rsidRDefault="004029E1" w:rsidP="004029E1">
      <w:pPr>
        <w:ind w:right="4"/>
        <w:rPr>
          <w:rFonts w:ascii="Arial" w:hAnsi="Arial" w:cs="Arial"/>
          <w:sz w:val="22"/>
          <w:szCs w:val="22"/>
        </w:rPr>
      </w:pPr>
    </w:p>
    <w:p w14:paraId="5858CFBD" w14:textId="77777777" w:rsidR="004029E1" w:rsidRPr="00286EAE" w:rsidRDefault="004029E1" w:rsidP="004029E1">
      <w:pPr>
        <w:ind w:right="4"/>
        <w:rPr>
          <w:rFonts w:ascii="Arial" w:hAnsi="Arial" w:cs="Arial"/>
          <w:sz w:val="22"/>
          <w:szCs w:val="22"/>
        </w:rPr>
      </w:pPr>
    </w:p>
    <w:p w14:paraId="62266950" w14:textId="77777777" w:rsidR="004029E1" w:rsidRPr="00286EAE" w:rsidRDefault="004029E1" w:rsidP="004029E1">
      <w:pPr>
        <w:ind w:right="4"/>
        <w:rPr>
          <w:rFonts w:ascii="Arial" w:hAnsi="Arial" w:cs="Arial"/>
          <w:sz w:val="22"/>
          <w:szCs w:val="22"/>
        </w:rPr>
      </w:pPr>
    </w:p>
    <w:p w14:paraId="3D913CA3" w14:textId="77777777" w:rsidR="004029E1" w:rsidRPr="00286EAE" w:rsidRDefault="004029E1">
      <w:pPr>
        <w:rPr>
          <w:rFonts w:ascii="Arial" w:hAnsi="Arial" w:cs="Arial"/>
          <w:sz w:val="22"/>
          <w:szCs w:val="22"/>
        </w:rPr>
      </w:pPr>
    </w:p>
    <w:sectPr w:rsidR="004029E1" w:rsidRPr="00286EAE" w:rsidSect="00492D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106A3" w14:textId="77777777" w:rsidR="006B73EB" w:rsidRDefault="006B73EB" w:rsidP="00BA29D6">
      <w:r>
        <w:separator/>
      </w:r>
    </w:p>
  </w:endnote>
  <w:endnote w:type="continuationSeparator" w:id="0">
    <w:p w14:paraId="188C70EF" w14:textId="77777777" w:rsidR="006B73EB" w:rsidRDefault="006B73EB" w:rsidP="00BA2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Roman">
    <w:charset w:val="00"/>
    <w:family w:val="auto"/>
    <w:pitch w:val="variable"/>
    <w:sig w:usb0="E00002FF" w:usb1="5000205A" w:usb2="00000000" w:usb3="00000000" w:csb0="0000019F" w:csb1="00000000"/>
  </w:font>
  <w:font w:name="Yu Gothic Light">
    <w:panose1 w:val="00000000000000000000"/>
    <w:charset w:val="00"/>
    <w:family w:val="roman"/>
    <w:notTrueType/>
    <w:pitch w:val="default"/>
  </w:font>
  <w:font w:name="Calibri Light">
    <w:altName w:val="Tahoma Bold"/>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7B956E" w14:textId="77777777" w:rsidR="006B73EB" w:rsidRDefault="006B73EB" w:rsidP="00BA29D6">
      <w:r>
        <w:separator/>
      </w:r>
    </w:p>
  </w:footnote>
  <w:footnote w:type="continuationSeparator" w:id="0">
    <w:p w14:paraId="316BDD48" w14:textId="77777777" w:rsidR="006B73EB" w:rsidRDefault="006B73EB" w:rsidP="00BA29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BA29D6" w:rsidRPr="001142BB" w14:paraId="1E72A891" w14:textId="77777777" w:rsidTr="00A44FF7">
      <w:trPr>
        <w:trHeight w:val="416"/>
      </w:trPr>
      <w:tc>
        <w:tcPr>
          <w:tcW w:w="1823" w:type="dxa"/>
          <w:vMerge w:val="restart"/>
          <w:vAlign w:val="center"/>
        </w:tcPr>
        <w:p w14:paraId="232D6484" w14:textId="6FEA4F8F" w:rsidR="00BA29D6" w:rsidRPr="00D42A42" w:rsidRDefault="00BA29D6" w:rsidP="00BA29D6">
          <w:pPr>
            <w:jc w:val="center"/>
            <w:rPr>
              <w:rFonts w:ascii="Arial" w:hAnsi="Arial"/>
              <w:sz w:val="22"/>
              <w:szCs w:val="22"/>
              <w:lang w:val="en-AU"/>
            </w:rPr>
          </w:pPr>
          <w:r w:rsidRPr="00D42A42">
            <w:rPr>
              <w:rFonts w:ascii="Arial" w:hAnsi="Arial"/>
              <w:color w:val="FF0000"/>
              <w:sz w:val="22"/>
              <w:szCs w:val="22"/>
              <w:lang w:val="en-AU"/>
            </w:rPr>
            <w:t>LOGO</w:t>
          </w:r>
          <w:r w:rsidR="00A276F5">
            <w:rPr>
              <w:rFonts w:ascii="Arial" w:hAnsi="Arial"/>
              <w:color w:val="FF0000"/>
              <w:sz w:val="22"/>
              <w:szCs w:val="22"/>
              <w:lang w:val="en-AU"/>
            </w:rPr>
            <w:t>TIPO DE LA EMPRESA</w:t>
          </w:r>
        </w:p>
      </w:tc>
      <w:tc>
        <w:tcPr>
          <w:tcW w:w="4653" w:type="dxa"/>
          <w:tcBorders>
            <w:bottom w:val="single" w:sz="4" w:space="0" w:color="000000"/>
          </w:tcBorders>
          <w:vAlign w:val="center"/>
        </w:tcPr>
        <w:p w14:paraId="1F75D547" w14:textId="5BD82D82" w:rsidR="00BA29D6" w:rsidRPr="00D42A42" w:rsidRDefault="00A276F5" w:rsidP="00BA29D6">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0683B68D" w14:textId="77777777" w:rsidR="00BA29D6" w:rsidRPr="00D42A42" w:rsidRDefault="00BA29D6" w:rsidP="00BA29D6">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05FEE3B7" w14:textId="77777777" w:rsidR="00BA29D6" w:rsidRPr="00D42A42" w:rsidRDefault="00BA29D6" w:rsidP="00BA29D6">
          <w:pPr>
            <w:jc w:val="center"/>
            <w:rPr>
              <w:rFonts w:ascii="Arial" w:hAnsi="Arial" w:cs="Arial"/>
              <w:bCs/>
              <w:color w:val="000000" w:themeColor="text1"/>
              <w:sz w:val="22"/>
              <w:szCs w:val="22"/>
              <w:lang w:val="es-ES"/>
            </w:rPr>
          </w:pPr>
        </w:p>
      </w:tc>
    </w:tr>
    <w:tr w:rsidR="00BA29D6" w:rsidRPr="003C438F" w14:paraId="79B5ECB4" w14:textId="77777777" w:rsidTr="00A44FF7">
      <w:trPr>
        <w:trHeight w:val="440"/>
      </w:trPr>
      <w:tc>
        <w:tcPr>
          <w:tcW w:w="1823" w:type="dxa"/>
          <w:vMerge/>
          <w:vAlign w:val="center"/>
        </w:tcPr>
        <w:p w14:paraId="2FB98849" w14:textId="77777777" w:rsidR="00BA29D6" w:rsidRPr="00D42A42" w:rsidRDefault="00BA29D6" w:rsidP="00BA29D6">
          <w:pPr>
            <w:jc w:val="center"/>
            <w:rPr>
              <w:rFonts w:ascii="Arial" w:hAnsi="Arial"/>
              <w:sz w:val="22"/>
              <w:szCs w:val="22"/>
              <w:lang w:val="es-ES"/>
            </w:rPr>
          </w:pPr>
        </w:p>
      </w:tc>
      <w:tc>
        <w:tcPr>
          <w:tcW w:w="4653" w:type="dxa"/>
          <w:tcBorders>
            <w:bottom w:val="single" w:sz="4" w:space="0" w:color="000000"/>
          </w:tcBorders>
          <w:vAlign w:val="center"/>
        </w:tcPr>
        <w:p w14:paraId="7BAE288A" w14:textId="0BFEACBD" w:rsidR="00BA29D6" w:rsidRPr="00D42A42" w:rsidRDefault="00A276F5" w:rsidP="00BA29D6">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63563609" w14:textId="77777777" w:rsidR="00BA29D6" w:rsidRPr="00D42A42" w:rsidRDefault="00BA29D6" w:rsidP="00BA29D6">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7D63D381" w14:textId="77777777" w:rsidR="00BA29D6" w:rsidRPr="00D42A42" w:rsidRDefault="00BA29D6" w:rsidP="00BA29D6">
          <w:pPr>
            <w:jc w:val="center"/>
            <w:rPr>
              <w:rFonts w:ascii="Arial" w:hAnsi="Arial" w:cs="Arial"/>
              <w:bCs/>
              <w:sz w:val="22"/>
              <w:szCs w:val="22"/>
              <w:lang w:val="es-ES"/>
            </w:rPr>
          </w:pPr>
        </w:p>
      </w:tc>
    </w:tr>
    <w:tr w:rsidR="00BA29D6" w:rsidRPr="001142BB" w14:paraId="6B2B37DC" w14:textId="77777777" w:rsidTr="00A44FF7">
      <w:trPr>
        <w:trHeight w:val="809"/>
      </w:trPr>
      <w:tc>
        <w:tcPr>
          <w:tcW w:w="1823" w:type="dxa"/>
          <w:vMerge/>
          <w:tcBorders>
            <w:bottom w:val="single" w:sz="4" w:space="0" w:color="000000"/>
          </w:tcBorders>
          <w:vAlign w:val="center"/>
        </w:tcPr>
        <w:p w14:paraId="5346A482" w14:textId="77777777" w:rsidR="00BA29D6" w:rsidRPr="00D42A42" w:rsidRDefault="00BA29D6" w:rsidP="00BA29D6">
          <w:pPr>
            <w:jc w:val="center"/>
            <w:rPr>
              <w:rFonts w:ascii="Arial" w:hAnsi="Arial"/>
              <w:noProof/>
              <w:sz w:val="22"/>
              <w:szCs w:val="22"/>
              <w:lang w:val="es-ES"/>
            </w:rPr>
          </w:pPr>
        </w:p>
      </w:tc>
      <w:tc>
        <w:tcPr>
          <w:tcW w:w="4653" w:type="dxa"/>
          <w:tcBorders>
            <w:bottom w:val="single" w:sz="4" w:space="0" w:color="000000"/>
          </w:tcBorders>
          <w:vAlign w:val="center"/>
        </w:tcPr>
        <w:p w14:paraId="5821F773" w14:textId="2D85AA20" w:rsidR="00AA1F34" w:rsidRPr="00B76428" w:rsidRDefault="00BA29D6" w:rsidP="00BA29D6">
          <w:pPr>
            <w:widowControl w:val="0"/>
            <w:autoSpaceDE w:val="0"/>
            <w:autoSpaceDN w:val="0"/>
            <w:adjustRightInd w:val="0"/>
            <w:jc w:val="center"/>
            <w:rPr>
              <w:rFonts w:ascii="Arial" w:hAnsi="Arial" w:cs="Times-Roman"/>
              <w:b/>
              <w:color w:val="000000" w:themeColor="text1"/>
              <w:sz w:val="22"/>
              <w:szCs w:val="22"/>
              <w:lang w:val="es-ES_tradnl"/>
            </w:rPr>
          </w:pPr>
          <w:r>
            <w:rPr>
              <w:rFonts w:ascii="Arial" w:hAnsi="Arial" w:cs="Times-Roman"/>
              <w:b/>
              <w:color w:val="000000" w:themeColor="text1"/>
              <w:sz w:val="22"/>
              <w:szCs w:val="22"/>
              <w:lang w:val="es-ES_tradnl"/>
            </w:rPr>
            <w:t xml:space="preserve">Procedimiento de empleo </w:t>
          </w:r>
          <w:r w:rsidR="00AA1F34">
            <w:rPr>
              <w:rFonts w:ascii="Arial" w:hAnsi="Arial" w:cs="Times-Roman"/>
              <w:b/>
              <w:color w:val="000000" w:themeColor="text1"/>
              <w:sz w:val="22"/>
              <w:szCs w:val="22"/>
              <w:lang w:val="es-ES_tradnl"/>
            </w:rPr>
            <w:t>por medio de agencias</w:t>
          </w:r>
        </w:p>
      </w:tc>
      <w:tc>
        <w:tcPr>
          <w:tcW w:w="1329" w:type="dxa"/>
          <w:tcBorders>
            <w:bottom w:val="single" w:sz="4" w:space="0" w:color="000000"/>
          </w:tcBorders>
          <w:vAlign w:val="center"/>
        </w:tcPr>
        <w:p w14:paraId="2A1EEA05" w14:textId="77777777" w:rsidR="00BA29D6" w:rsidRPr="00D42A42" w:rsidRDefault="00BA29D6" w:rsidP="00BA29D6">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7F04833A" w14:textId="77777777" w:rsidR="00BA29D6" w:rsidRPr="00D42A42" w:rsidRDefault="00BA29D6" w:rsidP="00BA29D6">
          <w:pPr>
            <w:widowControl w:val="0"/>
            <w:autoSpaceDE w:val="0"/>
            <w:autoSpaceDN w:val="0"/>
            <w:adjustRightInd w:val="0"/>
            <w:jc w:val="center"/>
            <w:rPr>
              <w:rFonts w:ascii="Arial" w:hAnsi="Arial" w:cs="Times-Roman"/>
              <w:b/>
              <w:color w:val="FF0000"/>
              <w:sz w:val="22"/>
              <w:szCs w:val="22"/>
              <w:lang w:val="es-ES_tradnl"/>
            </w:rPr>
          </w:pPr>
        </w:p>
      </w:tc>
    </w:tr>
  </w:tbl>
  <w:p w14:paraId="740AF36C" w14:textId="77777777" w:rsidR="00BA29D6" w:rsidRDefault="00BA29D6">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nsid w:val="1B41305E"/>
    <w:multiLevelType w:val="hybridMultilevel"/>
    <w:tmpl w:val="8EC494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C8B17DC"/>
    <w:multiLevelType w:val="hybridMultilevel"/>
    <w:tmpl w:val="11542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1244D6"/>
    <w:multiLevelType w:val="hybridMultilevel"/>
    <w:tmpl w:val="34A635AE"/>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635C1618"/>
    <w:multiLevelType w:val="hybridMultilevel"/>
    <w:tmpl w:val="A67A46CE"/>
    <w:lvl w:ilvl="0" w:tplc="FB381C8C">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A34116E"/>
    <w:multiLevelType w:val="hybridMultilevel"/>
    <w:tmpl w:val="51941E9E"/>
    <w:lvl w:ilvl="0" w:tplc="36E8EE94">
      <w:start w:val="2"/>
      <w:numFmt w:val="bullet"/>
      <w:lvlText w:val="-"/>
      <w:lvlJc w:val="left"/>
      <w:pPr>
        <w:ind w:left="720" w:hanging="360"/>
      </w:pPr>
      <w:rPr>
        <w:rFonts w:ascii="Cambria" w:eastAsia="Cambria" w:hAnsi="Cambria"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72EF79CB"/>
    <w:multiLevelType w:val="hybridMultilevel"/>
    <w:tmpl w:val="8724FB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EEE4178"/>
    <w:multiLevelType w:val="hybridMultilevel"/>
    <w:tmpl w:val="C9206F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1"/>
  </w:num>
  <w:num w:numId="5">
    <w:abstractNumId w:val="3"/>
  </w:num>
  <w:num w:numId="6">
    <w:abstractNumId w:val="7"/>
  </w:num>
  <w:num w:numId="7">
    <w:abstractNumId w:val="0"/>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9D6"/>
    <w:rsid w:val="000D2448"/>
    <w:rsid w:val="000E5651"/>
    <w:rsid w:val="000F7A06"/>
    <w:rsid w:val="00142688"/>
    <w:rsid w:val="00166A58"/>
    <w:rsid w:val="00195BB1"/>
    <w:rsid w:val="002032C6"/>
    <w:rsid w:val="00281869"/>
    <w:rsid w:val="00286EAE"/>
    <w:rsid w:val="003823F2"/>
    <w:rsid w:val="003A5696"/>
    <w:rsid w:val="004029E1"/>
    <w:rsid w:val="0041760F"/>
    <w:rsid w:val="00492DD7"/>
    <w:rsid w:val="004D215B"/>
    <w:rsid w:val="00535012"/>
    <w:rsid w:val="00541794"/>
    <w:rsid w:val="005654F9"/>
    <w:rsid w:val="00595A82"/>
    <w:rsid w:val="005D2CDF"/>
    <w:rsid w:val="005E6BF6"/>
    <w:rsid w:val="006B73EB"/>
    <w:rsid w:val="007529C1"/>
    <w:rsid w:val="008626B1"/>
    <w:rsid w:val="008D23D6"/>
    <w:rsid w:val="0092604E"/>
    <w:rsid w:val="009F4322"/>
    <w:rsid w:val="00A1256D"/>
    <w:rsid w:val="00A1512B"/>
    <w:rsid w:val="00A276F5"/>
    <w:rsid w:val="00A60F50"/>
    <w:rsid w:val="00A621D2"/>
    <w:rsid w:val="00AA1F34"/>
    <w:rsid w:val="00BA29D6"/>
    <w:rsid w:val="00BE708A"/>
    <w:rsid w:val="00C661D3"/>
    <w:rsid w:val="00CD335E"/>
    <w:rsid w:val="00CF7385"/>
    <w:rsid w:val="00D518EC"/>
    <w:rsid w:val="00DE7BBD"/>
    <w:rsid w:val="00E04018"/>
    <w:rsid w:val="00E86222"/>
    <w:rsid w:val="00E96D89"/>
    <w:rsid w:val="00ED565D"/>
    <w:rsid w:val="00F47D5E"/>
    <w:rsid w:val="00FC6A02"/>
    <w:rsid w:val="00FD6103"/>
    <w:rsid w:val="00FE3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8C829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9D6"/>
    <w:rPr>
      <w:rFonts w:ascii="Cambria" w:eastAsia="Cambria" w:hAnsi="Cambria"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A29D6"/>
    <w:pPr>
      <w:ind w:left="720"/>
      <w:contextualSpacing/>
    </w:pPr>
    <w:rPr>
      <w:rFonts w:ascii="Arial" w:eastAsia="Times New Roman" w:hAnsi="Arial"/>
      <w:sz w:val="22"/>
      <w:szCs w:val="20"/>
      <w:lang w:val="es-ES_tradnl" w:eastAsia="es-ES"/>
    </w:rPr>
  </w:style>
  <w:style w:type="paragraph" w:styleId="Encabezado">
    <w:name w:val="header"/>
    <w:basedOn w:val="Normal"/>
    <w:link w:val="EncabezadoCar"/>
    <w:uiPriority w:val="99"/>
    <w:unhideWhenUsed/>
    <w:rsid w:val="00BA29D6"/>
    <w:pPr>
      <w:tabs>
        <w:tab w:val="center" w:pos="4680"/>
        <w:tab w:val="right" w:pos="9360"/>
      </w:tabs>
    </w:pPr>
  </w:style>
  <w:style w:type="character" w:customStyle="1" w:styleId="EncabezadoCar">
    <w:name w:val="Encabezado Car"/>
    <w:basedOn w:val="Fuentedeprrafopredeter"/>
    <w:link w:val="Encabezado"/>
    <w:uiPriority w:val="99"/>
    <w:rsid w:val="00BA29D6"/>
    <w:rPr>
      <w:rFonts w:ascii="Cambria" w:eastAsia="Cambria" w:hAnsi="Cambria" w:cs="Times New Roman"/>
      <w:lang w:val="es-MX"/>
    </w:rPr>
  </w:style>
  <w:style w:type="paragraph" w:styleId="Piedepgina">
    <w:name w:val="footer"/>
    <w:basedOn w:val="Normal"/>
    <w:link w:val="PiedepginaCar"/>
    <w:uiPriority w:val="99"/>
    <w:unhideWhenUsed/>
    <w:rsid w:val="00BA29D6"/>
    <w:pPr>
      <w:tabs>
        <w:tab w:val="center" w:pos="4680"/>
        <w:tab w:val="right" w:pos="9360"/>
      </w:tabs>
    </w:pPr>
  </w:style>
  <w:style w:type="character" w:customStyle="1" w:styleId="PiedepginaCar">
    <w:name w:val="Pie de página Car"/>
    <w:basedOn w:val="Fuentedeprrafopredeter"/>
    <w:link w:val="Piedepgina"/>
    <w:uiPriority w:val="99"/>
    <w:rsid w:val="00BA29D6"/>
    <w:rPr>
      <w:rFonts w:ascii="Cambria" w:eastAsia="Cambria" w:hAnsi="Cambria" w:cs="Times New Roman"/>
      <w:lang w:val="es-MX"/>
    </w:rPr>
  </w:style>
  <w:style w:type="paragraph" w:styleId="Textodeglobo">
    <w:name w:val="Balloon Text"/>
    <w:basedOn w:val="Normal"/>
    <w:link w:val="TextodegloboCar"/>
    <w:uiPriority w:val="99"/>
    <w:semiHidden/>
    <w:unhideWhenUsed/>
    <w:rsid w:val="00AA1F34"/>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AA1F34"/>
    <w:rPr>
      <w:rFonts w:ascii="Times New Roman" w:eastAsia="Cambria" w:hAnsi="Times New Roman" w:cs="Times New Roman"/>
      <w:sz w:val="18"/>
      <w:szCs w:val="18"/>
      <w:lang w:val="es-MX"/>
    </w:rPr>
  </w:style>
  <w:style w:type="table" w:styleId="Tablaconcuadrcula">
    <w:name w:val="Table Grid"/>
    <w:basedOn w:val="Tablanormal"/>
    <w:rsid w:val="004029E1"/>
    <w:rPr>
      <w:rFonts w:ascii="Times New Roman" w:eastAsia="Times New Roman" w:hAnsi="Times New Roman" w:cs="Times New Roman"/>
      <w:sz w:val="20"/>
      <w:szCs w:val="20"/>
      <w:lang w:val="es-MX"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Fuentedeprrafopredeter"/>
    <w:rsid w:val="008D23D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9D6"/>
    <w:rPr>
      <w:rFonts w:ascii="Cambria" w:eastAsia="Cambria" w:hAnsi="Cambria"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A29D6"/>
    <w:pPr>
      <w:ind w:left="720"/>
      <w:contextualSpacing/>
    </w:pPr>
    <w:rPr>
      <w:rFonts w:ascii="Arial" w:eastAsia="Times New Roman" w:hAnsi="Arial"/>
      <w:sz w:val="22"/>
      <w:szCs w:val="20"/>
      <w:lang w:val="es-ES_tradnl" w:eastAsia="es-ES"/>
    </w:rPr>
  </w:style>
  <w:style w:type="paragraph" w:styleId="Encabezado">
    <w:name w:val="header"/>
    <w:basedOn w:val="Normal"/>
    <w:link w:val="EncabezadoCar"/>
    <w:uiPriority w:val="99"/>
    <w:unhideWhenUsed/>
    <w:rsid w:val="00BA29D6"/>
    <w:pPr>
      <w:tabs>
        <w:tab w:val="center" w:pos="4680"/>
        <w:tab w:val="right" w:pos="9360"/>
      </w:tabs>
    </w:pPr>
  </w:style>
  <w:style w:type="character" w:customStyle="1" w:styleId="EncabezadoCar">
    <w:name w:val="Encabezado Car"/>
    <w:basedOn w:val="Fuentedeprrafopredeter"/>
    <w:link w:val="Encabezado"/>
    <w:uiPriority w:val="99"/>
    <w:rsid w:val="00BA29D6"/>
    <w:rPr>
      <w:rFonts w:ascii="Cambria" w:eastAsia="Cambria" w:hAnsi="Cambria" w:cs="Times New Roman"/>
      <w:lang w:val="es-MX"/>
    </w:rPr>
  </w:style>
  <w:style w:type="paragraph" w:styleId="Piedepgina">
    <w:name w:val="footer"/>
    <w:basedOn w:val="Normal"/>
    <w:link w:val="PiedepginaCar"/>
    <w:uiPriority w:val="99"/>
    <w:unhideWhenUsed/>
    <w:rsid w:val="00BA29D6"/>
    <w:pPr>
      <w:tabs>
        <w:tab w:val="center" w:pos="4680"/>
        <w:tab w:val="right" w:pos="9360"/>
      </w:tabs>
    </w:pPr>
  </w:style>
  <w:style w:type="character" w:customStyle="1" w:styleId="PiedepginaCar">
    <w:name w:val="Pie de página Car"/>
    <w:basedOn w:val="Fuentedeprrafopredeter"/>
    <w:link w:val="Piedepgina"/>
    <w:uiPriority w:val="99"/>
    <w:rsid w:val="00BA29D6"/>
    <w:rPr>
      <w:rFonts w:ascii="Cambria" w:eastAsia="Cambria" w:hAnsi="Cambria" w:cs="Times New Roman"/>
      <w:lang w:val="es-MX"/>
    </w:rPr>
  </w:style>
  <w:style w:type="paragraph" w:styleId="Textodeglobo">
    <w:name w:val="Balloon Text"/>
    <w:basedOn w:val="Normal"/>
    <w:link w:val="TextodegloboCar"/>
    <w:uiPriority w:val="99"/>
    <w:semiHidden/>
    <w:unhideWhenUsed/>
    <w:rsid w:val="00AA1F34"/>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AA1F34"/>
    <w:rPr>
      <w:rFonts w:ascii="Times New Roman" w:eastAsia="Cambria" w:hAnsi="Times New Roman" w:cs="Times New Roman"/>
      <w:sz w:val="18"/>
      <w:szCs w:val="18"/>
      <w:lang w:val="es-MX"/>
    </w:rPr>
  </w:style>
  <w:style w:type="table" w:styleId="Tablaconcuadrcula">
    <w:name w:val="Table Grid"/>
    <w:basedOn w:val="Tablanormal"/>
    <w:rsid w:val="004029E1"/>
    <w:rPr>
      <w:rFonts w:ascii="Times New Roman" w:eastAsia="Times New Roman" w:hAnsi="Times New Roman" w:cs="Times New Roman"/>
      <w:sz w:val="20"/>
      <w:szCs w:val="20"/>
      <w:lang w:val="es-MX"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Fuentedeprrafopredeter"/>
    <w:rsid w:val="008D2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879</TotalTime>
  <Pages>3</Pages>
  <Words>758</Words>
  <Characters>4169</Characters>
  <Application>Microsoft Macintosh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Daniel Torres</cp:lastModifiedBy>
  <cp:revision>20</cp:revision>
  <dcterms:created xsi:type="dcterms:W3CDTF">2020-08-18T21:09:00Z</dcterms:created>
  <dcterms:modified xsi:type="dcterms:W3CDTF">2021-02-23T22:25:00Z</dcterms:modified>
</cp:coreProperties>
</file>